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adjustRightInd w:val="false"/>
        <w:snapToGrid w:val="false"/>
        <w:spacing w:lineRule="exact" w:line="560"/>
        <w:rPr>
          <w:rFonts w:ascii="仿宋_GB2312" w:cs="黑体" w:eastAsia="仿宋_GB2312" w:hAnsi="黑体" w:hint="eastAsia"/>
          <w:color w:val="000000"/>
          <w:sz w:val="32"/>
          <w:szCs w:val="32"/>
          <w:lang w:eastAsia="zh-CN"/>
        </w:rPr>
      </w:pPr>
      <w:r>
        <w:rPr>
          <w:rFonts w:ascii="仿宋_GB2312" w:cs="黑体" w:eastAsia="仿宋_GB2312" w:hAnsi="黑体" w:hint="eastAsia"/>
          <w:sz w:val="32"/>
          <w:szCs w:val="32"/>
        </w:rPr>
        <w:t>附件</w:t>
      </w:r>
      <w:r>
        <w:rPr>
          <w:rFonts w:ascii="仿宋_GB2312" w:cs="黑体" w:eastAsia="仿宋_GB2312" w:hAnsi="黑体" w:hint="eastAsia"/>
          <w:sz w:val="32"/>
          <w:szCs w:val="32"/>
          <w:lang w:val="en-US" w:eastAsia="zh-CN"/>
        </w:rPr>
        <w:t>2</w:t>
      </w:r>
    </w:p>
    <w:p>
      <w:pPr>
        <w:pStyle w:val="style0"/>
        <w:topLinePunct/>
        <w:adjustRightInd w:val="false"/>
        <w:snapToGrid w:val="false"/>
        <w:spacing w:lineRule="exact" w:line="600"/>
        <w:jc w:val="center"/>
        <w:rPr>
          <w:rFonts w:ascii="方正小标宋简体" w:cs="仿宋_GB2312" w:eastAsia="方正小标宋简体" w:hAnsi="仿宋_GB2312"/>
          <w:sz w:val="44"/>
          <w:szCs w:val="44"/>
        </w:rPr>
      </w:pPr>
      <w:r>
        <w:rPr>
          <w:rFonts w:ascii="方正小标宋简体" w:cs="仿宋_GB2312" w:eastAsia="方正小标宋简体" w:hAnsi="仿宋_GB2312" w:hint="eastAsia"/>
          <w:sz w:val="44"/>
          <w:szCs w:val="44"/>
        </w:rPr>
        <w:t>兰州大学网络与继续教育学院</w:t>
      </w:r>
    </w:p>
    <w:p>
      <w:pPr>
        <w:pStyle w:val="style0"/>
        <w:topLinePunct/>
        <w:adjustRightInd w:val="false"/>
        <w:snapToGrid w:val="false"/>
        <w:spacing w:lineRule="exact" w:line="600"/>
        <w:jc w:val="center"/>
        <w:rPr>
          <w:rFonts w:ascii="仿宋_GB2312" w:cs="仿宋_GB2312" w:eastAsia="仿宋_GB2312" w:hAnsi="仿宋_GB2312"/>
          <w:sz w:val="32"/>
          <w:szCs w:val="32"/>
        </w:rPr>
      </w:pPr>
      <w:r>
        <w:rPr>
          <w:rFonts w:ascii="方正小标宋简体" w:cs="仿宋_GB2312" w:eastAsia="方正小标宋简体" w:hAnsi="仿宋_GB2312" w:hint="eastAsia"/>
          <w:sz w:val="44"/>
          <w:szCs w:val="44"/>
        </w:rPr>
        <w:t>本科毕业论文（设计）写作规范</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为规范</w:t>
      </w:r>
      <w:r>
        <w:rPr>
          <w:rFonts w:ascii="仿宋_GB2312" w:cs="仿宋_GB2312" w:eastAsia="仿宋_GB2312" w:hAnsi="仿宋_GB2312" w:hint="eastAsia"/>
          <w:sz w:val="32"/>
          <w:szCs w:val="32"/>
          <w:lang w:val="en-US" w:eastAsia="zh-CN"/>
        </w:rPr>
        <w:t>高等</w:t>
      </w:r>
      <w:r>
        <w:rPr>
          <w:rFonts w:ascii="仿宋_GB2312" w:cs="仿宋_GB2312" w:eastAsia="仿宋_GB2312" w:hAnsi="仿宋_GB2312" w:hint="eastAsia"/>
          <w:sz w:val="32"/>
          <w:szCs w:val="32"/>
        </w:rPr>
        <w:t>学历继续教育本科毕业论文（设计）写作，结合学院实际，制定本写作规范。</w:t>
      </w:r>
    </w:p>
    <w:p>
      <w:pPr>
        <w:pStyle w:val="style0"/>
        <w:adjustRightInd w:val="false"/>
        <w:snapToGrid w:val="false"/>
        <w:spacing w:lineRule="exact" w:line="540"/>
        <w:ind w:firstLine="640" w:firstLineChars="200"/>
        <w:jc w:val="both"/>
        <w:rPr>
          <w:rFonts w:ascii="黑体" w:cs="黑体" w:eastAsia="黑体" w:hAnsi="黑体"/>
          <w:bCs/>
          <w:sz w:val="32"/>
          <w:szCs w:val="32"/>
        </w:rPr>
      </w:pPr>
      <w:r>
        <w:rPr>
          <w:rFonts w:ascii="黑体" w:cs="黑体" w:eastAsia="黑体" w:hAnsi="黑体" w:hint="eastAsia"/>
          <w:bCs/>
          <w:sz w:val="32"/>
          <w:szCs w:val="32"/>
        </w:rPr>
        <w:t>一、毕业论文（设计）组成</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毕业论文（设计）由前置、主体和结尾三部分组成。</w:t>
      </w:r>
    </w:p>
    <w:p>
      <w:pPr>
        <w:pStyle w:val="style0"/>
        <w:topLinePunct/>
        <w:adjustRightInd w:val="false"/>
        <w:snapToGrid w:val="false"/>
        <w:spacing w:lineRule="exact" w:line="540"/>
        <w:ind w:firstLine="643" w:firstLineChars="200"/>
        <w:jc w:val="both"/>
        <w:rPr>
          <w:rFonts w:ascii="仿宋_GB2312" w:cs="仿宋_GB2312" w:eastAsia="仿宋_GB2312" w:hAnsi="黑体"/>
          <w:b/>
          <w:bCs/>
          <w:sz w:val="32"/>
          <w:szCs w:val="32"/>
        </w:rPr>
      </w:pPr>
      <w:r>
        <w:rPr>
          <w:rFonts w:ascii="仿宋_GB2312" w:cs="仿宋_GB2312" w:eastAsia="仿宋_GB2312" w:hAnsi="仿宋_GB2312" w:hint="eastAsia"/>
          <w:b/>
          <w:bCs/>
          <w:sz w:val="32"/>
          <w:szCs w:val="32"/>
        </w:rPr>
        <w:t>（一）前置部分</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1.封面</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包括毕业论文（设计）中文题目、学生姓名、学号、专业、入学批次、指导教师、</w:t>
      </w:r>
      <w:r>
        <w:rPr>
          <w:rFonts w:ascii="仿宋_GB2312" w:cs="仿宋_GB2312" w:eastAsia="仿宋_GB2312" w:hAnsi="仿宋_GB2312" w:hint="eastAsia"/>
          <w:sz w:val="32"/>
          <w:szCs w:val="32"/>
          <w:lang w:val="en-US" w:eastAsia="zh-CN"/>
        </w:rPr>
        <w:t>校外</w:t>
      </w:r>
      <w:r>
        <w:rPr>
          <w:rFonts w:ascii="仿宋_GB2312" w:cs="仿宋_GB2312" w:eastAsia="仿宋_GB2312" w:hAnsi="仿宋_GB2312" w:hint="eastAsia"/>
          <w:sz w:val="32"/>
          <w:szCs w:val="32"/>
        </w:rPr>
        <w:t>教学点。</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2.诚信责任书</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关于毕业论文（设计）学术诚信声明和承诺。</w:t>
      </w:r>
    </w:p>
    <w:p>
      <w:pPr>
        <w:pStyle w:val="style0"/>
        <w:topLinePunct/>
        <w:adjustRightInd w:val="false"/>
        <w:snapToGrid w:val="false"/>
        <w:spacing w:lineRule="exact" w:line="540"/>
        <w:ind w:firstLine="640" w:firstLineChars="200"/>
        <w:jc w:val="both"/>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3.摘要</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摘要是</w:t>
      </w:r>
      <w:r>
        <w:rPr>
          <w:rFonts w:ascii="仿宋_GB2312" w:cs="仿宋_GB2312" w:eastAsia="仿宋_GB2312" w:hAnsi="仿宋_GB2312" w:hint="eastAsia"/>
          <w:sz w:val="32"/>
          <w:szCs w:val="32"/>
          <w:lang w:val="en-US" w:eastAsia="zh-CN"/>
        </w:rPr>
        <w:t>以提供</w:t>
      </w:r>
      <w:r>
        <w:rPr>
          <w:rFonts w:ascii="仿宋_GB2312" w:cs="仿宋_GB2312" w:eastAsia="仿宋_GB2312" w:hAnsi="仿宋_GB2312" w:hint="eastAsia"/>
          <w:sz w:val="32"/>
          <w:szCs w:val="32"/>
        </w:rPr>
        <w:t>毕业论文（设计）内容</w:t>
      </w:r>
      <w:r>
        <w:rPr>
          <w:rFonts w:ascii="仿宋_GB2312" w:cs="仿宋_GB2312" w:eastAsia="仿宋_GB2312" w:hAnsi="仿宋_GB2312" w:hint="eastAsia"/>
          <w:sz w:val="32"/>
          <w:szCs w:val="32"/>
          <w:lang w:val="en-US" w:eastAsia="zh-CN"/>
        </w:rPr>
        <w:t>梗概为目的，</w:t>
      </w:r>
      <w:r>
        <w:rPr>
          <w:rFonts w:ascii="仿宋_GB2312" w:cs="仿宋_GB2312" w:eastAsia="仿宋_GB2312" w:hAnsi="仿宋_GB2312" w:hint="eastAsia"/>
          <w:sz w:val="32"/>
          <w:szCs w:val="32"/>
        </w:rPr>
        <w:t>不加注释和评论的简短陈述</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val="en-US" w:eastAsia="zh-CN"/>
        </w:rPr>
        <w:t>主要由毕业论文（设计）题目、摘要正文、关键词三部分组成。摘要正文内容</w:t>
      </w:r>
      <w:r>
        <w:rPr>
          <w:rFonts w:ascii="仿宋_GB2312" w:cs="仿宋_GB2312" w:eastAsia="仿宋_GB2312" w:hAnsi="仿宋_GB2312" w:hint="eastAsia"/>
          <w:sz w:val="32"/>
          <w:szCs w:val="32"/>
        </w:rPr>
        <w:t>应包含研究目的、方法、</w:t>
      </w:r>
      <w:r>
        <w:rPr>
          <w:rFonts w:ascii="仿宋_GB2312" w:cs="仿宋_GB2312" w:eastAsia="仿宋_GB2312" w:hAnsi="仿宋_GB2312" w:hint="eastAsia"/>
          <w:sz w:val="32"/>
          <w:szCs w:val="32"/>
          <w:lang w:val="en-US" w:eastAsia="zh-CN"/>
        </w:rPr>
        <w:t>结果和</w:t>
      </w:r>
      <w:r>
        <w:rPr>
          <w:rFonts w:ascii="仿宋_GB2312" w:cs="仿宋_GB2312" w:eastAsia="仿宋_GB2312" w:hAnsi="仿宋_GB2312" w:hint="eastAsia"/>
          <w:sz w:val="32"/>
          <w:szCs w:val="32"/>
        </w:rPr>
        <w:t>结论</w:t>
      </w:r>
      <w:r>
        <w:rPr>
          <w:rFonts w:ascii="仿宋_GB2312" w:cs="仿宋_GB2312" w:eastAsia="仿宋_GB2312" w:hAnsi="仿宋_GB2312" w:hint="eastAsia"/>
          <w:sz w:val="32"/>
          <w:szCs w:val="32"/>
          <w:lang w:val="en-US" w:eastAsia="zh-CN"/>
        </w:rPr>
        <w:t>四要素</w:t>
      </w:r>
      <w:r>
        <w:rPr>
          <w:rFonts w:ascii="仿宋_GB2312" w:cs="仿宋_GB2312" w:eastAsia="仿宋_GB2312" w:hAnsi="仿宋_GB2312" w:hint="eastAsia"/>
          <w:sz w:val="32"/>
          <w:szCs w:val="32"/>
        </w:rPr>
        <w:t>。毕业论文（设计）</w:t>
      </w:r>
      <w:r>
        <w:rPr>
          <w:rFonts w:ascii="仿宋_GB2312" w:cs="仿宋_GB2312" w:eastAsia="仿宋_GB2312" w:hAnsi="仿宋_GB2312" w:hint="eastAsia"/>
          <w:sz w:val="32"/>
          <w:szCs w:val="32"/>
          <w:lang w:val="en-US" w:eastAsia="zh-CN"/>
        </w:rPr>
        <w:t>摘要应分别通过中文和英文撰写，中英文摘要应在内容上相一致。</w:t>
      </w:r>
      <w:r>
        <w:rPr>
          <w:rFonts w:ascii="仿宋_GB2312" w:cs="仿宋_GB2312" w:eastAsia="仿宋_GB2312" w:hAnsi="仿宋_GB2312" w:hint="eastAsia"/>
          <w:sz w:val="32"/>
          <w:szCs w:val="32"/>
        </w:rPr>
        <w:t>关键词是为了满足文献标引或检索工作的需要，从毕业论文（设计）中摘选出用以表示全文主题内容信息的词或词组。</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lang w:val="en-US" w:eastAsia="zh-CN"/>
        </w:rPr>
        <w:t>4</w:t>
      </w:r>
      <w:r>
        <w:rPr>
          <w:rFonts w:ascii="仿宋_GB2312" w:cs="仿宋_GB2312" w:eastAsia="仿宋_GB2312" w:hAnsi="仿宋_GB2312" w:hint="eastAsia"/>
          <w:sz w:val="32"/>
          <w:szCs w:val="32"/>
        </w:rPr>
        <w:t>.目录</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val="en-US" w:eastAsia="zh-CN"/>
        </w:rPr>
        <w:t>包括</w:t>
      </w:r>
      <w:r>
        <w:rPr>
          <w:rFonts w:ascii="仿宋_GB2312" w:cs="仿宋_GB2312" w:eastAsia="仿宋_GB2312" w:hAnsi="仿宋_GB2312" w:hint="eastAsia"/>
          <w:sz w:val="32"/>
          <w:szCs w:val="32"/>
        </w:rPr>
        <w:t>毕业论文（设计）目录、图或表的目录。</w:t>
      </w:r>
    </w:p>
    <w:p>
      <w:pPr>
        <w:pStyle w:val="style0"/>
        <w:topLinePunct/>
        <w:adjustRightInd w:val="false"/>
        <w:snapToGrid w:val="false"/>
        <w:spacing w:lineRule="exact" w:line="540"/>
        <w:ind w:firstLine="0" w:firstLineChars="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毕业论文（设计）目录</w:t>
      </w:r>
      <w:r>
        <w:rPr>
          <w:rFonts w:ascii="仿宋_GB2312" w:cs="仿宋_GB2312" w:eastAsia="仿宋_GB2312" w:hAnsi="仿宋_GB2312" w:hint="eastAsia"/>
          <w:sz w:val="32"/>
          <w:szCs w:val="32"/>
          <w:lang w:val="en-US" w:eastAsia="zh-CN"/>
        </w:rPr>
        <w:t>一般置于论文正文前，是根据论文正文各级标题标注相应页码的导读图</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val="en-US" w:eastAsia="zh-CN"/>
        </w:rPr>
        <w:t>目录应完整、准确、清楚无误。</w:t>
      </w:r>
      <w:r>
        <w:rPr>
          <w:rFonts w:ascii="仿宋_GB2312" w:cs="仿宋_GB2312" w:eastAsia="仿宋_GB2312" w:hAnsi="仿宋_GB2312" w:hint="eastAsia"/>
          <w:sz w:val="32"/>
          <w:szCs w:val="32"/>
        </w:rPr>
        <w:t>论文中若附图、附表较多，可以在毕业论文（设计）目录后单独列出附图、附表目录。</w:t>
      </w:r>
    </w:p>
    <w:p>
      <w:pPr>
        <w:pStyle w:val="style0"/>
        <w:topLinePunct/>
        <w:adjustRightInd w:val="false"/>
        <w:snapToGrid w:val="false"/>
        <w:spacing w:lineRule="exact" w:line="540"/>
        <w:ind w:firstLine="643" w:firstLineChars="200"/>
        <w:jc w:val="both"/>
        <w:rPr>
          <w:rFonts w:ascii="仿宋_GB2312" w:cs="仿宋_GB2312" w:eastAsia="仿宋_GB2312" w:hAnsi="仿宋_GB2312"/>
          <w:b/>
          <w:bCs/>
          <w:sz w:val="32"/>
          <w:szCs w:val="32"/>
        </w:rPr>
      </w:pPr>
      <w:r>
        <w:rPr>
          <w:rFonts w:ascii="仿宋_GB2312" w:cs="仿宋_GB2312" w:eastAsia="仿宋_GB2312" w:hAnsi="仿宋_GB2312" w:hint="eastAsia"/>
          <w:b/>
          <w:bCs/>
          <w:sz w:val="32"/>
          <w:szCs w:val="32"/>
        </w:rPr>
        <w:t>（二）主体部分</w:t>
      </w:r>
    </w:p>
    <w:p>
      <w:pPr>
        <w:pStyle w:val="style0"/>
        <w:topLinePunct/>
        <w:adjustRightInd w:val="false"/>
        <w:snapToGrid w:val="false"/>
        <w:spacing w:lineRule="exact" w:line="540"/>
        <w:ind w:firstLine="640" w:firstLineChars="200"/>
        <w:jc w:val="both"/>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包括绪论（引言）、正文和结论。主</w:t>
      </w:r>
      <w:r>
        <w:rPr>
          <w:rFonts w:ascii="仿宋_GB2312" w:cs="仿宋_GB2312" w:eastAsia="仿宋_GB2312" w:hAnsi="仿宋_GB2312" w:hint="eastAsia"/>
          <w:sz w:val="32"/>
          <w:szCs w:val="32"/>
          <w:lang w:val="en-US" w:eastAsia="zh-CN"/>
        </w:rPr>
        <w:t>体</w:t>
      </w:r>
      <w:r>
        <w:rPr>
          <w:rFonts w:ascii="仿宋_GB2312" w:cs="仿宋_GB2312" w:eastAsia="仿宋_GB2312" w:hAnsi="仿宋_GB2312" w:hint="eastAsia"/>
          <w:sz w:val="32"/>
          <w:szCs w:val="32"/>
        </w:rPr>
        <w:t>部分从另一页开始，每一章另起页。</w:t>
      </w:r>
    </w:p>
    <w:p>
      <w:pPr>
        <w:pStyle w:val="style0"/>
        <w:topLinePunct/>
        <w:adjustRightInd w:val="false"/>
        <w:snapToGrid w:val="false"/>
        <w:spacing w:lineRule="exact" w:line="540"/>
        <w:ind w:firstLine="640" w:firstLineChars="200"/>
        <w:jc w:val="both"/>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1.绪论（引言）。称前言、序言和导言</w:t>
      </w:r>
      <w:r>
        <w:rPr>
          <w:rFonts w:ascii="仿宋_GB2312" w:cs="仿宋_GB2312" w:eastAsia="仿宋_GB2312" w:hAnsi="仿宋_GB2312" w:hint="eastAsia"/>
          <w:sz w:val="32"/>
          <w:szCs w:val="32"/>
          <w:lang w:val="en-US" w:eastAsia="zh-CN"/>
        </w:rPr>
        <w:t>等</w:t>
      </w:r>
      <w:r>
        <w:rPr>
          <w:rFonts w:ascii="仿宋_GB2312" w:cs="仿宋_GB2312" w:eastAsia="仿宋_GB2312" w:hAnsi="仿宋_GB2312" w:hint="eastAsia"/>
          <w:sz w:val="32"/>
          <w:szCs w:val="32"/>
        </w:rPr>
        <w:t>，用在论文的开头。引言一般要概括地写出作者意图，说明选题的目的和意义, 并指出论文写作的范围。引言要短小精悍、紧扣主题</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包括毕业论文（设计）的研究背景（理由）、目的（意义）、范围、研究方法等；还包括毕业论文（设计）研究问题的历史回顾、文献追溯和前人工作的空白、理论分析等内容。</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2.正文。是毕业论文（设计）的核心部分，占据论文大部分篇幅。包括</w:t>
      </w:r>
      <w:r>
        <w:rPr>
          <w:rFonts w:ascii="仿宋_GB2312" w:cs="仿宋_GB2312" w:eastAsia="仿宋_GB2312" w:hAnsi="仿宋_GB2312" w:hint="eastAsia"/>
          <w:sz w:val="32"/>
          <w:szCs w:val="32"/>
        </w:rPr>
        <w:t>论点</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提出问题；</w:t>
      </w:r>
      <w:r>
        <w:rPr>
          <w:rFonts w:ascii="仿宋_GB2312" w:cs="仿宋_GB2312" w:eastAsia="仿宋_GB2312" w:hAnsi="仿宋_GB2312" w:hint="eastAsia"/>
          <w:sz w:val="32"/>
          <w:szCs w:val="32"/>
        </w:rPr>
        <w:t>论据和论证</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分析问题；</w:t>
      </w:r>
      <w:r>
        <w:rPr>
          <w:rFonts w:ascii="仿宋_GB2312" w:cs="仿宋_GB2312" w:eastAsia="仿宋_GB2312" w:hAnsi="仿宋_GB2312" w:hint="eastAsia"/>
          <w:sz w:val="32"/>
          <w:szCs w:val="32"/>
        </w:rPr>
        <w:t>论证</w:t>
      </w:r>
      <w:r>
        <w:rPr>
          <w:rFonts w:ascii="仿宋_GB2312" w:cs="仿宋_GB2312" w:eastAsia="仿宋_GB2312" w:hAnsi="仿宋_GB2312" w:hint="eastAsia"/>
          <w:sz w:val="32"/>
          <w:szCs w:val="32"/>
          <w:lang w:val="en-US" w:eastAsia="zh-CN"/>
        </w:rPr>
        <w:t>方法</w:t>
      </w:r>
      <w:r>
        <w:rPr>
          <w:rFonts w:ascii="仿宋_GB2312" w:cs="仿宋_GB2312" w:eastAsia="仿宋_GB2312" w:hAnsi="仿宋_GB2312" w:hint="eastAsia"/>
          <w:sz w:val="32"/>
          <w:szCs w:val="32"/>
        </w:rPr>
        <w:t>与步骤</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解决问题；结论及其意义。要求论述正确、逻辑严密、层次分明、文字流畅简练、公式图表清晰规范、数据真实可靠</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公式推导和计算结果正确无误。毕业论文（设计）中如出现非通用性新名词、新术语、新概念，应</w:t>
      </w:r>
      <w:r>
        <w:rPr>
          <w:rFonts w:ascii="仿宋_GB2312" w:cs="仿宋_GB2312" w:eastAsia="仿宋_GB2312" w:hAnsi="仿宋_GB2312" w:hint="eastAsia"/>
          <w:sz w:val="32"/>
          <w:szCs w:val="32"/>
          <w:lang w:val="en-US" w:eastAsia="zh-CN"/>
        </w:rPr>
        <w:t>做出</w:t>
      </w:r>
      <w:r>
        <w:rPr>
          <w:rFonts w:ascii="仿宋_GB2312" w:cs="仿宋_GB2312" w:eastAsia="仿宋_GB2312" w:hAnsi="仿宋_GB2312" w:hint="eastAsia"/>
          <w:sz w:val="32"/>
          <w:szCs w:val="32"/>
        </w:rPr>
        <w:t>相应解释。</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3.结论。为毕业论文（设计）论述的核心论点得出的研究性结果、讨论或调研结果等，研究中存在的、产生的问题，</w:t>
      </w:r>
      <w:r>
        <w:rPr>
          <w:rFonts w:ascii="仿宋_GB2312" w:cs="仿宋_GB2312" w:eastAsia="仿宋_GB2312" w:hAnsi="仿宋_GB2312" w:hint="eastAsia"/>
          <w:sz w:val="32"/>
          <w:szCs w:val="32"/>
          <w:lang w:val="en-US" w:eastAsia="zh-CN"/>
        </w:rPr>
        <w:t>以</w:t>
      </w:r>
      <w:r>
        <w:rPr>
          <w:rFonts w:ascii="仿宋_GB2312" w:cs="仿宋_GB2312" w:eastAsia="仿宋_GB2312" w:hAnsi="仿宋_GB2312" w:hint="eastAsia"/>
          <w:sz w:val="32"/>
          <w:szCs w:val="32"/>
        </w:rPr>
        <w:t>及未来的研究空间、可行性分析、意见或建议等。也可以没有结论而进行必要的讨论。</w:t>
      </w:r>
    </w:p>
    <w:p>
      <w:pPr>
        <w:pStyle w:val="style0"/>
        <w:topLinePunct/>
        <w:adjustRightInd w:val="false"/>
        <w:snapToGrid w:val="false"/>
        <w:spacing w:lineRule="exact" w:line="540"/>
        <w:ind w:firstLine="643" w:firstLineChars="200"/>
        <w:jc w:val="both"/>
        <w:rPr>
          <w:rFonts w:ascii="仿宋_GB2312" w:cs="仿宋_GB2312" w:eastAsia="仿宋_GB2312" w:hAnsi="仿宋_GB2312"/>
          <w:b/>
          <w:bCs/>
          <w:sz w:val="32"/>
          <w:szCs w:val="32"/>
        </w:rPr>
      </w:pPr>
      <w:r>
        <w:rPr>
          <w:rFonts w:ascii="仿宋_GB2312" w:cs="仿宋_GB2312" w:eastAsia="仿宋_GB2312" w:hAnsi="仿宋_GB2312" w:hint="eastAsia"/>
          <w:b/>
          <w:bCs/>
          <w:sz w:val="32"/>
          <w:szCs w:val="32"/>
        </w:rPr>
        <w:t>（三）结尾部分</w:t>
      </w:r>
    </w:p>
    <w:p>
      <w:pPr>
        <w:pStyle w:val="style0"/>
        <w:topLinePunct/>
        <w:adjustRightInd w:val="false"/>
        <w:snapToGrid w:val="false"/>
        <w:spacing w:lineRule="exact" w:line="540"/>
        <w:ind w:firstLine="640" w:firstLineChars="200"/>
        <w:jc w:val="both"/>
        <w:rPr>
          <w:rFonts w:ascii="仿宋_GB2312" w:eastAsia="仿宋_GB2312" w:hAnsi="仿宋" w:hint="eastAsia"/>
          <w:sz w:val="32"/>
          <w:szCs w:val="32"/>
        </w:rPr>
      </w:pPr>
      <w:r>
        <w:rPr>
          <w:rFonts w:ascii="仿宋_GB2312" w:cs="仿宋_GB2312" w:eastAsia="仿宋_GB2312" w:hAnsi="仿宋_GB2312" w:hint="eastAsia"/>
          <w:sz w:val="32"/>
          <w:szCs w:val="32"/>
        </w:rPr>
        <w:t>1.参考文献。是毕业论文（设计）的重要组成部分，是毕业论文（设计）作者亲自阅读过的对毕业论文（设计）有参考价值的文献</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所有被引用文献均要录入参考文献中</w:t>
      </w:r>
      <w:r>
        <w:rPr>
          <w:rFonts w:ascii="仿宋_GB2312" w:cs="仿宋_GB2312" w:eastAsia="仿宋_GB2312" w:hAnsi="仿宋_GB2312" w:hint="eastAsia"/>
          <w:sz w:val="32"/>
          <w:szCs w:val="32"/>
          <w:lang w:val="en-US" w:eastAsia="zh-CN"/>
        </w:rPr>
        <w:t>，</w:t>
      </w:r>
      <w:r>
        <w:rPr>
          <w:rFonts w:ascii="仿宋_GB2312" w:eastAsia="仿宋_GB2312" w:hAnsi="仿宋" w:hint="eastAsia"/>
          <w:sz w:val="32"/>
          <w:szCs w:val="32"/>
        </w:rPr>
        <w:t>参考</w:t>
      </w:r>
      <w:r>
        <w:rPr>
          <w:rFonts w:ascii="仿宋_GB2312" w:eastAsia="仿宋_GB2312" w:hAnsi="仿宋" w:hint="eastAsia"/>
          <w:sz w:val="32"/>
          <w:szCs w:val="32"/>
          <w:lang w:val="en-US" w:eastAsia="zh-CN"/>
        </w:rPr>
        <w:t>文献</w:t>
      </w:r>
      <w:r>
        <w:rPr>
          <w:rFonts w:ascii="仿宋_GB2312" w:eastAsia="仿宋_GB2312" w:hAnsi="仿宋" w:hint="eastAsia"/>
          <w:sz w:val="32"/>
          <w:szCs w:val="32"/>
        </w:rPr>
        <w:t>必须与论文内容紧密相关</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val="en-US" w:eastAsia="zh-CN"/>
        </w:rPr>
        <w:t>参考文献包括专著、论文集、</w:t>
      </w:r>
      <w:r>
        <w:rPr>
          <w:rFonts w:ascii="仿宋_GB2312" w:eastAsia="仿宋_GB2312" w:hint="eastAsia"/>
          <w:sz w:val="32"/>
          <w:szCs w:val="32"/>
        </w:rPr>
        <w:t>学位论文、报告</w:t>
      </w:r>
      <w:r>
        <w:rPr>
          <w:rFonts w:ascii="仿宋_GB2312" w:eastAsia="仿宋_GB2312" w:hint="eastAsia"/>
          <w:sz w:val="32"/>
          <w:szCs w:val="32"/>
          <w:lang w:eastAsia="zh-CN"/>
        </w:rPr>
        <w:t>、</w:t>
      </w:r>
      <w:r>
        <w:rPr>
          <w:rFonts w:ascii="仿宋_GB2312" w:eastAsia="仿宋_GB2312" w:hint="eastAsia"/>
          <w:kern w:val="0"/>
          <w:sz w:val="32"/>
          <w:szCs w:val="32"/>
        </w:rPr>
        <w:t>学术期刊</w:t>
      </w:r>
      <w:r>
        <w:rPr>
          <w:rFonts w:ascii="仿宋_GB2312" w:eastAsia="仿宋_GB2312" w:hint="eastAsia"/>
          <w:kern w:val="0"/>
          <w:sz w:val="32"/>
          <w:szCs w:val="32"/>
          <w:lang w:eastAsia="zh-CN"/>
        </w:rPr>
        <w:t>、</w:t>
      </w:r>
      <w:r>
        <w:rPr>
          <w:rFonts w:ascii="仿宋_GB2312" w:cs="仿宋_GB2312" w:eastAsia="仿宋_GB2312" w:hAnsi="仿宋_GB2312" w:hint="eastAsia"/>
          <w:sz w:val="32"/>
          <w:szCs w:val="32"/>
          <w:lang w:val="en-US" w:eastAsia="zh-CN"/>
        </w:rPr>
        <w:t>报纸文章、专利、技术标准、电子文献等，总数一般在20篇（本）左右</w:t>
      </w:r>
      <w:r>
        <w:rPr>
          <w:rFonts w:ascii="仿宋_GB2312" w:eastAsia="仿宋_GB2312" w:hAnsi="仿宋" w:hint="eastAsia"/>
          <w:sz w:val="32"/>
          <w:szCs w:val="32"/>
        </w:rPr>
        <w:t>。标注方式按《GB7714-2005文后参考文献著录规则》进行。</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2.附录。是附在正文后面与正文有关的文章或参考资料，是毕业论文的补充说明部分</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val="en-US" w:eastAsia="zh-CN"/>
        </w:rPr>
        <w:t>可以</w:t>
      </w:r>
      <w:r>
        <w:rPr>
          <w:rFonts w:ascii="仿宋_GB2312" w:cs="仿宋_GB2312" w:eastAsia="仿宋_GB2312" w:hAnsi="仿宋_GB2312" w:hint="eastAsia"/>
          <w:sz w:val="32"/>
          <w:szCs w:val="32"/>
          <w:lang w:val="en-US" w:eastAsia="zh-CN"/>
        </w:rPr>
        <w:t>是</w:t>
      </w:r>
      <w:r>
        <w:rPr>
          <w:rFonts w:ascii="仿宋_GB2312" w:cs="仿宋_GB2312" w:eastAsia="仿宋_GB2312" w:hAnsi="仿宋_GB2312" w:hint="eastAsia"/>
          <w:sz w:val="32"/>
          <w:szCs w:val="32"/>
          <w:lang w:val="en-US" w:eastAsia="zh-CN"/>
        </w:rPr>
        <w:t>文字</w:t>
      </w:r>
      <w:r>
        <w:rPr>
          <w:rFonts w:ascii="仿宋_GB2312" w:cs="仿宋_GB2312" w:eastAsia="仿宋_GB2312" w:hAnsi="仿宋_GB2312" w:hint="eastAsia"/>
          <w:sz w:val="32"/>
          <w:szCs w:val="32"/>
          <w:lang w:val="en-US" w:eastAsia="zh-CN"/>
        </w:rPr>
        <w:t>、</w:t>
      </w:r>
      <w:r>
        <w:rPr>
          <w:rFonts w:ascii="仿宋_GB2312" w:cs="仿宋_GB2312" w:eastAsia="仿宋_GB2312" w:hAnsi="仿宋_GB2312" w:hint="eastAsia"/>
          <w:sz w:val="32"/>
          <w:szCs w:val="32"/>
          <w:lang w:val="en-US" w:eastAsia="zh-CN"/>
        </w:rPr>
        <w:t>表格</w:t>
      </w:r>
      <w:r>
        <w:rPr>
          <w:rFonts w:ascii="仿宋_GB2312" w:cs="仿宋_GB2312" w:eastAsia="仿宋_GB2312" w:hAnsi="仿宋_GB2312" w:hint="eastAsia"/>
          <w:sz w:val="32"/>
          <w:szCs w:val="32"/>
          <w:lang w:val="en-US" w:eastAsia="zh-CN"/>
        </w:rPr>
        <w:t>、</w:t>
      </w:r>
      <w:r>
        <w:rPr>
          <w:rFonts w:ascii="仿宋_GB2312" w:cs="仿宋_GB2312" w:eastAsia="仿宋_GB2312" w:hAnsi="仿宋_GB2312" w:hint="eastAsia"/>
          <w:sz w:val="32"/>
          <w:szCs w:val="32"/>
          <w:lang w:val="en-US" w:eastAsia="zh-CN"/>
        </w:rPr>
        <w:t>图形</w:t>
      </w:r>
      <w:r>
        <w:rPr>
          <w:rFonts w:ascii="仿宋_GB2312" w:cs="仿宋_GB2312" w:eastAsia="仿宋_GB2312" w:hAnsi="仿宋_GB2312" w:hint="eastAsia"/>
          <w:sz w:val="32"/>
          <w:szCs w:val="32"/>
          <w:lang w:val="en-US" w:eastAsia="zh-CN"/>
        </w:rPr>
        <w:t>等形式</w:t>
      </w:r>
      <w:r>
        <w:rPr>
          <w:rFonts w:ascii="仿宋_GB2312" w:cs="仿宋_GB2312" w:eastAsia="仿宋_GB2312" w:hAnsi="仿宋_GB2312" w:hint="eastAsia"/>
          <w:sz w:val="32"/>
          <w:szCs w:val="32"/>
        </w:rPr>
        <w:t>。例如</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对于了解正文内容具有重要参考意义</w:t>
      </w:r>
      <w:r>
        <w:rPr>
          <w:rFonts w:ascii="仿宋_GB2312" w:cs="仿宋_GB2312" w:eastAsia="仿宋_GB2312" w:hAnsi="仿宋_GB2312" w:hint="eastAsia"/>
          <w:sz w:val="32"/>
          <w:szCs w:val="32"/>
        </w:rPr>
        <w:t>的研究方法、技术等；篇幅过大或取材于复制品而不便编入正文的材料；某些重要的原始数据、数学推导、计算程序、注释、框图、统计表、结构图等。附录内容要精简，不要把与正文没有直接联系或不重要的信息放在里面。</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附录并不是必须的，可根据需要编写</w:t>
      </w:r>
      <w:r>
        <w:rPr>
          <w:rFonts w:ascii="仿宋_GB2312" w:cs="仿宋_GB2312" w:eastAsia="仿宋_GB2312" w:hAnsi="仿宋_GB2312" w:hint="eastAsia"/>
          <w:sz w:val="32"/>
          <w:szCs w:val="32"/>
          <w:lang w:eastAsia="zh-CN"/>
        </w:rPr>
        <w:t>）</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3.分类索引、关键词索引。（可根据需要编写）</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4.致谢。向本研究提供过资金、设备、人力，以及文献资料等支持和帮助的团体和个人表示感谢。</w:t>
      </w:r>
    </w:p>
    <w:p>
      <w:pPr>
        <w:pStyle w:val="style0"/>
        <w:adjustRightInd w:val="false"/>
        <w:snapToGrid w:val="false"/>
        <w:spacing w:lineRule="exact" w:line="540"/>
        <w:ind w:firstLine="640" w:firstLineChars="200"/>
        <w:jc w:val="both"/>
        <w:rPr>
          <w:rFonts w:ascii="仿宋_GB2312" w:cs="仿宋_GB2312" w:eastAsia="仿宋_GB2312" w:hAnsi="黑体"/>
          <w:sz w:val="32"/>
          <w:szCs w:val="32"/>
        </w:rPr>
      </w:pPr>
      <w:r>
        <w:rPr>
          <w:rFonts w:ascii="黑体" w:cs="黑体" w:eastAsia="黑体" w:hAnsi="黑体" w:hint="eastAsia"/>
          <w:bCs/>
          <w:sz w:val="32"/>
          <w:szCs w:val="32"/>
        </w:rPr>
        <w:t>二、毕业论文（设计）的排版</w:t>
      </w:r>
    </w:p>
    <w:p>
      <w:pPr>
        <w:pStyle w:val="style0"/>
        <w:topLinePunct/>
        <w:adjustRightInd w:val="false"/>
        <w:snapToGrid w:val="false"/>
        <w:spacing w:lineRule="exact" w:line="540"/>
        <w:ind w:firstLine="643" w:firstLineChars="200"/>
        <w:jc w:val="both"/>
        <w:rPr>
          <w:rFonts w:ascii="仿宋_GB2312" w:cs="仿宋_GB2312" w:eastAsia="仿宋_GB2312" w:hAnsi="仿宋_GB2312"/>
          <w:b/>
          <w:bCs/>
          <w:sz w:val="32"/>
          <w:szCs w:val="32"/>
        </w:rPr>
      </w:pPr>
      <w:r>
        <w:rPr>
          <w:rFonts w:ascii="仿宋_GB2312" w:cs="仿宋_GB2312" w:eastAsia="仿宋_GB2312" w:hAnsi="仿宋_GB2312" w:hint="eastAsia"/>
          <w:b/>
          <w:bCs/>
          <w:sz w:val="32"/>
          <w:szCs w:val="32"/>
        </w:rPr>
        <w:t>（一）毕业论文（设计）版式</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版面为A4白纸（210mm×297mm）纵向，文字从左至右通栏横排，论文统一按照以上（毕业论文（设计）组成）顺序左装订。</w:t>
      </w:r>
    </w:p>
    <w:p>
      <w:pPr>
        <w:pStyle w:val="style0"/>
        <w:topLinePunct/>
        <w:adjustRightInd w:val="false"/>
        <w:snapToGrid w:val="false"/>
        <w:spacing w:lineRule="exact" w:line="540"/>
        <w:ind w:firstLine="643" w:firstLineChars="200"/>
        <w:jc w:val="both"/>
        <w:rPr>
          <w:rFonts w:ascii="仿宋_GB2312" w:cs="仿宋_GB2312" w:eastAsia="仿宋_GB2312" w:hAnsi="仿宋_GB2312"/>
          <w:b/>
          <w:bCs/>
          <w:sz w:val="32"/>
          <w:szCs w:val="32"/>
        </w:rPr>
      </w:pPr>
      <w:r>
        <w:rPr>
          <w:rFonts w:ascii="仿宋_GB2312" w:cs="仿宋_GB2312" w:eastAsia="仿宋_GB2312" w:hAnsi="仿宋_GB2312" w:hint="eastAsia"/>
          <w:b/>
          <w:bCs/>
          <w:sz w:val="32"/>
          <w:szCs w:val="32"/>
        </w:rPr>
        <w:t>（二）页面设置</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页边距为上2.5cm，下2.5cm，左2.5cm，右2cm，页眉边距为1.5cm，页脚边距为1.5cm。行间距为固定值20磅。</w:t>
      </w:r>
    </w:p>
    <w:p>
      <w:pPr>
        <w:pStyle w:val="style0"/>
        <w:topLinePunct/>
        <w:adjustRightInd w:val="false"/>
        <w:snapToGrid w:val="false"/>
        <w:spacing w:lineRule="exact" w:line="540"/>
        <w:ind w:firstLine="643" w:firstLineChars="200"/>
        <w:jc w:val="both"/>
        <w:rPr>
          <w:rFonts w:ascii="仿宋_GB2312" w:cs="仿宋_GB2312" w:eastAsia="仿宋_GB2312" w:hAnsi="仿宋_GB2312"/>
          <w:b/>
          <w:bCs/>
          <w:sz w:val="32"/>
          <w:szCs w:val="32"/>
        </w:rPr>
      </w:pPr>
      <w:r>
        <w:rPr>
          <w:rFonts w:ascii="仿宋_GB2312" w:cs="仿宋_GB2312" w:eastAsia="仿宋_GB2312" w:hAnsi="仿宋_GB2312" w:hint="eastAsia"/>
          <w:b/>
          <w:bCs/>
          <w:sz w:val="32"/>
          <w:szCs w:val="32"/>
        </w:rPr>
        <w:t>（三）页眉及页码</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1.页眉。“兰州大学</w:t>
      </w:r>
      <w:r>
        <w:rPr>
          <w:rFonts w:ascii="仿宋_GB2312" w:cs="仿宋_GB2312" w:eastAsia="仿宋_GB2312" w:hAnsi="仿宋_GB2312" w:hint="eastAsia"/>
          <w:sz w:val="32"/>
          <w:szCs w:val="32"/>
          <w:lang w:val="en-US" w:eastAsia="zh-CN"/>
        </w:rPr>
        <w:t>高等学历继续教育本科</w:t>
      </w:r>
      <w:r>
        <w:rPr>
          <w:rFonts w:ascii="仿宋_GB2312" w:cs="仿宋_GB2312" w:eastAsia="仿宋_GB2312" w:hAnsi="仿宋_GB2312" w:hint="eastAsia"/>
          <w:sz w:val="32"/>
          <w:szCs w:val="32"/>
        </w:rPr>
        <w:t>毕业论文”字居左排，毕业论文（设计）题目居右排，字体为宋体，小五号；页眉与正文之间用下划线分隔。</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2.页码。页脚居中排，字体为宋体，五号。封面、目录不编排页码，中文摘要页用</w:t>
      </w:r>
      <w:r>
        <w:rPr>
          <w:rFonts w:ascii="仿宋_GB2312" w:cs="仿宋_GB2312" w:eastAsia="仿宋_GB2312" w:hAnsi="仿宋_GB2312" w:hint="eastAsia"/>
          <w:sz w:val="32"/>
          <w:szCs w:val="32"/>
          <w:lang w:val="en-US" w:eastAsia="zh-CN"/>
        </w:rPr>
        <w:t>大写</w:t>
      </w:r>
      <w:r>
        <w:rPr>
          <w:rFonts w:ascii="仿宋_GB2312" w:cs="仿宋_GB2312" w:eastAsia="仿宋_GB2312" w:hAnsi="仿宋_GB2312" w:hint="eastAsia"/>
          <w:sz w:val="32"/>
          <w:szCs w:val="32"/>
        </w:rPr>
        <w:t>罗马数字单独连续编号，引言、正文用阿拉伯数字连续编号，附录可不编排页码。</w:t>
      </w:r>
    </w:p>
    <w:p>
      <w:pPr>
        <w:pStyle w:val="style0"/>
        <w:adjustRightInd w:val="false"/>
        <w:snapToGrid w:val="false"/>
        <w:spacing w:lineRule="exact" w:line="540"/>
        <w:ind w:firstLine="640" w:firstLineChars="200"/>
        <w:jc w:val="both"/>
        <w:rPr>
          <w:rFonts w:ascii="黑体" w:cs="黑体" w:eastAsia="黑体" w:hAnsi="黑体"/>
          <w:bCs/>
          <w:sz w:val="32"/>
          <w:szCs w:val="32"/>
        </w:rPr>
      </w:pPr>
      <w:r>
        <w:rPr>
          <w:rFonts w:ascii="黑体" w:cs="黑体" w:eastAsia="黑体" w:hAnsi="黑体" w:hint="eastAsia"/>
          <w:bCs/>
          <w:sz w:val="32"/>
          <w:szCs w:val="32"/>
        </w:rPr>
        <w:t>三、写作规范与格式要求</w:t>
      </w:r>
    </w:p>
    <w:p>
      <w:pPr>
        <w:pStyle w:val="style0"/>
        <w:topLinePunct/>
        <w:adjustRightInd w:val="false"/>
        <w:snapToGrid w:val="false"/>
        <w:spacing w:lineRule="exact" w:line="540"/>
        <w:ind w:firstLine="643" w:firstLineChars="200"/>
        <w:jc w:val="both"/>
        <w:rPr>
          <w:rFonts w:ascii="仿宋_GB2312" w:cs="仿宋_GB2312" w:eastAsia="仿宋_GB2312" w:hAnsi="仿宋_GB2312"/>
          <w:b/>
          <w:bCs/>
          <w:sz w:val="32"/>
          <w:szCs w:val="32"/>
        </w:rPr>
      </w:pPr>
      <w:r>
        <w:rPr>
          <w:rFonts w:ascii="仿宋_GB2312" w:cs="仿宋_GB2312" w:eastAsia="仿宋_GB2312" w:hAnsi="仿宋_GB2312" w:hint="eastAsia"/>
          <w:b/>
          <w:bCs/>
          <w:sz w:val="32"/>
          <w:szCs w:val="32"/>
        </w:rPr>
        <w:t>（一）封面</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1.毕业论文（设计）题目。要求简明扼要，核心内容明确。中文题目一般不超过25个字，字体为宋体，三号；英文题目一般不超过150个字母，字体为</w:t>
      </w:r>
      <w:r>
        <w:rPr>
          <w:rFonts w:ascii="Times New Roman" w:eastAsia="仿宋_GB2312" w:hAnsi="Times New Roman" w:hint="eastAsia"/>
          <w:sz w:val="32"/>
          <w:szCs w:val="32"/>
        </w:rPr>
        <w:t>Times New Roman</w:t>
      </w:r>
      <w:r>
        <w:rPr>
          <w:rFonts w:ascii="仿宋_GB2312" w:cs="仿宋_GB2312" w:eastAsia="仿宋_GB2312" w:hAnsi="仿宋_GB2312" w:hint="eastAsia"/>
          <w:sz w:val="32"/>
          <w:szCs w:val="32"/>
        </w:rPr>
        <w:t>，三号。根据论文内容，可以加副标题。</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2.学生姓名、学号、专业、入学批次、指导教师、</w:t>
      </w:r>
      <w:r>
        <w:rPr>
          <w:rFonts w:ascii="仿宋_GB2312" w:cs="仿宋_GB2312" w:eastAsia="仿宋_GB2312" w:hAnsi="仿宋_GB2312" w:hint="eastAsia"/>
          <w:sz w:val="32"/>
          <w:szCs w:val="32"/>
          <w:lang w:val="en-US" w:eastAsia="zh-CN"/>
        </w:rPr>
        <w:t>校外</w:t>
      </w:r>
      <w:r>
        <w:rPr>
          <w:rFonts w:ascii="仿宋_GB2312" w:cs="仿宋_GB2312" w:eastAsia="仿宋_GB2312" w:hAnsi="仿宋_GB2312" w:hint="eastAsia"/>
          <w:sz w:val="32"/>
          <w:szCs w:val="32"/>
        </w:rPr>
        <w:t>教学点字体为宋体，三号。</w:t>
      </w:r>
    </w:p>
    <w:p>
      <w:pPr>
        <w:pStyle w:val="style0"/>
        <w:topLinePunct/>
        <w:adjustRightInd w:val="false"/>
        <w:snapToGrid w:val="false"/>
        <w:spacing w:lineRule="exact" w:line="540"/>
        <w:ind w:firstLine="643" w:firstLineChars="200"/>
        <w:jc w:val="both"/>
        <w:rPr>
          <w:rFonts w:ascii="仿宋_GB2312" w:cs="仿宋_GB2312" w:eastAsia="仿宋_GB2312" w:hAnsi="仿宋_GB2312"/>
          <w:b/>
          <w:bCs/>
          <w:sz w:val="32"/>
          <w:szCs w:val="32"/>
        </w:rPr>
      </w:pPr>
      <w:r>
        <w:rPr>
          <w:rFonts w:ascii="仿宋_GB2312" w:cs="仿宋_GB2312" w:eastAsia="仿宋_GB2312" w:hAnsi="仿宋_GB2312" w:hint="eastAsia"/>
          <w:b/>
          <w:bCs/>
          <w:sz w:val="32"/>
          <w:szCs w:val="32"/>
        </w:rPr>
        <w:t>（二）摘要</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1.中英文摘要</w:t>
      </w:r>
    </w:p>
    <w:p>
      <w:pPr>
        <w:pStyle w:val="style0"/>
        <w:topLinePunct/>
        <w:adjustRightInd w:val="false"/>
        <w:snapToGrid w:val="false"/>
        <w:spacing w:lineRule="exact" w:line="540"/>
        <w:ind w:firstLine="640" w:firstLineChars="200"/>
        <w:jc w:val="both"/>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val="en-US" w:eastAsia="zh-CN"/>
        </w:rPr>
        <w:t>1</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中文摘要以300-400字为宜。毕业论文（设计）题目字体为</w:t>
      </w:r>
      <w:r>
        <w:rPr>
          <w:rFonts w:ascii="仿宋_GB2312" w:cs="仿宋_GB2312" w:eastAsia="仿宋_GB2312" w:hAnsi="仿宋_GB2312" w:hint="eastAsia"/>
          <w:sz w:val="32"/>
          <w:szCs w:val="32"/>
          <w:lang w:val="en-US" w:eastAsia="zh-CN"/>
        </w:rPr>
        <w:t>方正小标</w:t>
      </w:r>
      <w:r>
        <w:rPr>
          <w:rFonts w:ascii="仿宋_GB2312" w:cs="仿宋_GB2312" w:eastAsia="仿宋_GB2312" w:hAnsi="仿宋_GB2312" w:hint="eastAsia"/>
          <w:sz w:val="32"/>
          <w:szCs w:val="32"/>
        </w:rPr>
        <w:t>宋</w:t>
      </w:r>
      <w:r>
        <w:rPr>
          <w:rFonts w:ascii="仿宋_GB2312" w:cs="仿宋_GB2312" w:eastAsia="仿宋_GB2312" w:hAnsi="仿宋_GB2312" w:hint="eastAsia"/>
          <w:sz w:val="32"/>
          <w:szCs w:val="32"/>
          <w:lang w:val="en-US" w:eastAsia="zh-CN"/>
        </w:rPr>
        <w:t>简</w:t>
      </w:r>
      <w:r>
        <w:rPr>
          <w:rFonts w:ascii="仿宋_GB2312" w:cs="仿宋_GB2312" w:eastAsia="仿宋_GB2312" w:hAnsi="仿宋_GB2312" w:hint="eastAsia"/>
          <w:sz w:val="32"/>
          <w:szCs w:val="32"/>
        </w:rPr>
        <w:t>体，</w:t>
      </w:r>
      <w:r>
        <w:rPr>
          <w:rFonts w:ascii="仿宋_GB2312" w:cs="仿宋_GB2312" w:eastAsia="仿宋_GB2312" w:hAnsi="仿宋_GB2312" w:hint="eastAsia"/>
          <w:sz w:val="32"/>
          <w:szCs w:val="32"/>
          <w:lang w:val="en-US" w:eastAsia="zh-CN"/>
        </w:rPr>
        <w:t>三</w:t>
      </w:r>
      <w:r>
        <w:rPr>
          <w:rFonts w:ascii="仿宋_GB2312" w:cs="仿宋_GB2312" w:eastAsia="仿宋_GB2312" w:hAnsi="仿宋_GB2312" w:hint="eastAsia"/>
          <w:sz w:val="32"/>
          <w:szCs w:val="32"/>
        </w:rPr>
        <w:t>号，加粗，段前24磅，段后18磅；“摘要”</w:t>
      </w:r>
      <w:r>
        <w:rPr>
          <w:rFonts w:ascii="仿宋_GB2312" w:cs="仿宋_GB2312" w:eastAsia="仿宋_GB2312" w:hAnsi="仿宋_GB2312" w:hint="eastAsia"/>
          <w:sz w:val="32"/>
          <w:szCs w:val="32"/>
          <w:lang w:val="en-US" w:eastAsia="zh-CN"/>
        </w:rPr>
        <w:t>两字</w:t>
      </w:r>
      <w:r>
        <w:rPr>
          <w:rFonts w:ascii="仿宋_GB2312" w:cs="仿宋_GB2312" w:eastAsia="仿宋_GB2312" w:hAnsi="仿宋_GB2312" w:hint="eastAsia"/>
          <w:sz w:val="32"/>
          <w:szCs w:val="32"/>
        </w:rPr>
        <w:t>居中，字体为黑体，三号；摘要正文字体为宋体，小四号。行间距为固定值20磅。</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（2）英文摘要实际单词在300个左右，应与中文摘要内容一致。毕业论文（设计）英文题目字体为</w:t>
      </w:r>
      <w:r>
        <w:rPr>
          <w:rFonts w:ascii="Times New Roman" w:eastAsia="仿宋_GB2312" w:hAnsi="Times New Roman" w:hint="eastAsia"/>
          <w:sz w:val="32"/>
          <w:szCs w:val="32"/>
        </w:rPr>
        <w:t>Times New Roman</w:t>
      </w:r>
      <w:r>
        <w:rPr>
          <w:rFonts w:ascii="仿宋_GB2312" w:cs="仿宋_GB2312" w:eastAsia="仿宋_GB2312" w:hAnsi="仿宋_GB2312" w:hint="eastAsia"/>
          <w:sz w:val="32"/>
          <w:szCs w:val="32"/>
        </w:rPr>
        <w:t>，二号，</w:t>
      </w:r>
      <w:r>
        <w:rPr>
          <w:rFonts w:ascii="仿宋_GB2312" w:cs="仿宋_GB2312" w:eastAsia="仿宋_GB2312" w:hAnsi="仿宋_GB2312" w:hint="eastAsia"/>
          <w:sz w:val="32"/>
          <w:szCs w:val="32"/>
          <w:lang w:val="en-US" w:eastAsia="zh-CN"/>
        </w:rPr>
        <w:t>加粗，</w:t>
      </w:r>
      <w:r>
        <w:rPr>
          <w:rFonts w:ascii="仿宋_GB2312" w:cs="仿宋_GB2312" w:eastAsia="仿宋_GB2312" w:hAnsi="仿宋_GB2312" w:hint="eastAsia"/>
          <w:sz w:val="32"/>
          <w:szCs w:val="32"/>
        </w:rPr>
        <w:t>段前24磅，段后18磅；“摘要”</w:t>
      </w:r>
      <w:r>
        <w:rPr>
          <w:rFonts w:ascii="仿宋_GB2312" w:cs="仿宋_GB2312" w:eastAsia="仿宋_GB2312" w:hAnsi="仿宋_GB2312" w:hint="eastAsia"/>
          <w:sz w:val="32"/>
          <w:szCs w:val="32"/>
          <w:lang w:val="en-US" w:eastAsia="zh-CN"/>
        </w:rPr>
        <w:t>英文</w:t>
      </w:r>
      <w:r>
        <w:rPr>
          <w:rFonts w:ascii="仿宋_GB2312" w:cs="仿宋_GB2312" w:eastAsia="仿宋_GB2312" w:hAnsi="仿宋_GB2312" w:hint="eastAsia"/>
          <w:sz w:val="32"/>
          <w:szCs w:val="32"/>
        </w:rPr>
        <w:t>为“</w:t>
      </w:r>
      <w:r>
        <w:rPr>
          <w:rFonts w:ascii="Arial" w:cs="Arial" w:eastAsia="仿宋_GB2312" w:hAnsi="Arial" w:hint="default"/>
          <w:b w:val="false"/>
          <w:bCs w:val="false"/>
          <w:sz w:val="32"/>
          <w:szCs w:val="32"/>
        </w:rPr>
        <w:t>Abstract</w:t>
      </w:r>
      <w:r>
        <w:rPr>
          <w:rFonts w:ascii="仿宋_GB2312" w:cs="仿宋_GB2312" w:eastAsia="仿宋_GB2312" w:hAnsi="仿宋_GB2312" w:hint="eastAsia"/>
          <w:sz w:val="32"/>
          <w:szCs w:val="32"/>
        </w:rPr>
        <w:t>”，字体为</w:t>
      </w:r>
      <w:r>
        <w:rPr>
          <w:rFonts w:ascii="Arial" w:cs="Arial" w:eastAsia="仿宋_GB2312" w:hAnsi="Arial" w:hint="default"/>
          <w:sz w:val="32"/>
          <w:szCs w:val="32"/>
        </w:rPr>
        <w:t>Arial</w:t>
      </w:r>
      <w:r>
        <w:rPr>
          <w:rFonts w:ascii="仿宋_GB2312" w:cs="仿宋_GB2312" w:eastAsia="仿宋_GB2312" w:hAnsi="仿宋_GB2312" w:hint="eastAsia"/>
          <w:sz w:val="32"/>
          <w:szCs w:val="32"/>
        </w:rPr>
        <w:t>，三号，加粗居中；英文摘要正文每段开头空4个字符间隙，字体为</w:t>
      </w:r>
      <w:r>
        <w:rPr>
          <w:rFonts w:ascii="Times New Roman" w:eastAsia="仿宋_GB2312" w:hAnsi="Times New Roman" w:hint="eastAsia"/>
          <w:sz w:val="32"/>
          <w:szCs w:val="32"/>
        </w:rPr>
        <w:t>Times New Roman</w:t>
      </w:r>
      <w:r>
        <w:rPr>
          <w:rFonts w:ascii="仿宋_GB2312" w:cs="仿宋_GB2312" w:eastAsia="仿宋_GB2312" w:hAnsi="仿宋_GB2312" w:hint="eastAsia"/>
          <w:sz w:val="32"/>
          <w:szCs w:val="32"/>
        </w:rPr>
        <w:t>，小四号。行间距为固定值20磅。</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2.中英文关键词</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毕业论文（设计）中应列出3</w:t>
      </w:r>
      <w:r>
        <w:rPr>
          <w:rFonts w:ascii="仿宋_GB2312" w:cs="仿宋_GB2312" w:eastAsia="仿宋_GB2312" w:hAnsi="仿宋_GB2312" w:hint="eastAsia"/>
          <w:sz w:val="32"/>
          <w:szCs w:val="32"/>
          <w:lang w:val="en-US" w:eastAsia="zh-CN"/>
        </w:rPr>
        <w:t>-</w:t>
      </w:r>
      <w:r>
        <w:rPr>
          <w:rFonts w:ascii="仿宋_GB2312" w:cs="仿宋_GB2312" w:eastAsia="仿宋_GB2312" w:hAnsi="仿宋_GB2312" w:hint="eastAsia"/>
          <w:sz w:val="32"/>
          <w:szCs w:val="32"/>
        </w:rPr>
        <w:t>8个关键词，</w:t>
      </w:r>
      <w:r>
        <w:rPr>
          <w:rFonts w:ascii="仿宋_GB2312" w:cs="仿宋_GB2312" w:eastAsia="仿宋_GB2312" w:hAnsi="仿宋_GB2312" w:hint="eastAsia"/>
          <w:sz w:val="32"/>
          <w:szCs w:val="32"/>
          <w:lang w:val="en-US" w:eastAsia="zh-CN"/>
        </w:rPr>
        <w:t>几个关键词中间用分号隔开。</w:t>
      </w:r>
      <w:r>
        <w:rPr>
          <w:rFonts w:ascii="仿宋_GB2312" w:cs="仿宋_GB2312" w:eastAsia="仿宋_GB2312" w:hAnsi="仿宋_GB2312" w:hint="eastAsia"/>
          <w:sz w:val="32"/>
          <w:szCs w:val="32"/>
        </w:rPr>
        <w:t>关键词置于摘要之后，与摘要之间空1行。中文关键词字体为宋体，小四号，</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val="en-US" w:eastAsia="zh-CN"/>
        </w:rPr>
        <w:t>关键词</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val="en-US" w:eastAsia="zh-CN"/>
        </w:rPr>
        <w:t>三字须</w:t>
      </w:r>
      <w:r>
        <w:rPr>
          <w:rFonts w:ascii="仿宋_GB2312" w:cs="仿宋_GB2312" w:eastAsia="仿宋_GB2312" w:hAnsi="仿宋_GB2312" w:hint="eastAsia"/>
          <w:sz w:val="32"/>
          <w:szCs w:val="32"/>
        </w:rPr>
        <w:t>加粗置顶格。英文关键词含义须与中文关键词一致。</w:t>
      </w:r>
      <w:r>
        <w:rPr>
          <w:rFonts w:ascii="仿宋_GB2312" w:cs="仿宋_GB2312" w:eastAsia="仿宋_GB2312" w:hAnsi="仿宋_GB2312" w:hint="eastAsia"/>
          <w:sz w:val="32"/>
          <w:szCs w:val="32"/>
          <w:lang w:val="en-US" w:eastAsia="zh-CN"/>
        </w:rPr>
        <w:t>英文关键词</w:t>
      </w:r>
      <w:r>
        <w:rPr>
          <w:rFonts w:ascii="仿宋_GB2312" w:cs="仿宋_GB2312" w:eastAsia="仿宋_GB2312" w:hAnsi="仿宋_GB2312" w:hint="eastAsia"/>
          <w:sz w:val="32"/>
          <w:szCs w:val="32"/>
        </w:rPr>
        <w:t>字体为</w:t>
      </w:r>
      <w:r>
        <w:rPr>
          <w:rFonts w:ascii="Times New Roman" w:eastAsia="仿宋_GB2312" w:hAnsi="Times New Roman" w:hint="eastAsia"/>
          <w:sz w:val="32"/>
          <w:szCs w:val="32"/>
        </w:rPr>
        <w:t>Times New Roman</w:t>
      </w:r>
      <w:r>
        <w:rPr>
          <w:rFonts w:ascii="仿宋_GB2312" w:cs="仿宋_GB2312" w:eastAsia="仿宋_GB2312" w:hAnsi="仿宋_GB2312" w:hint="eastAsia"/>
          <w:sz w:val="32"/>
          <w:szCs w:val="32"/>
        </w:rPr>
        <w:t>，小四号</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“关键词”</w:t>
      </w:r>
      <w:r>
        <w:rPr>
          <w:rFonts w:ascii="仿宋_GB2312" w:cs="仿宋_GB2312" w:eastAsia="仿宋_GB2312" w:hAnsi="仿宋_GB2312" w:hint="eastAsia"/>
          <w:sz w:val="32"/>
          <w:szCs w:val="32"/>
          <w:lang w:val="en-US" w:eastAsia="zh-CN"/>
        </w:rPr>
        <w:t>英文</w:t>
      </w:r>
      <w:r>
        <w:rPr>
          <w:rFonts w:ascii="仿宋_GB2312" w:cs="仿宋_GB2312" w:eastAsia="仿宋_GB2312" w:hAnsi="仿宋_GB2312" w:hint="eastAsia"/>
          <w:sz w:val="32"/>
          <w:szCs w:val="32"/>
        </w:rPr>
        <w:t>为“</w:t>
      </w:r>
      <w:r>
        <w:rPr>
          <w:rFonts w:ascii="Times New Roman" w:eastAsia="仿宋_GB2312" w:hAnsi="Times New Roman" w:hint="eastAsia"/>
          <w:sz w:val="32"/>
          <w:szCs w:val="32"/>
        </w:rPr>
        <w:t>Keywords</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val="en-US" w:eastAsia="zh-CN"/>
        </w:rPr>
        <w:t>须</w:t>
      </w:r>
      <w:r>
        <w:rPr>
          <w:rFonts w:ascii="仿宋_GB2312" w:cs="仿宋_GB2312" w:eastAsia="仿宋_GB2312" w:hAnsi="仿宋_GB2312" w:hint="eastAsia"/>
          <w:sz w:val="32"/>
          <w:szCs w:val="32"/>
        </w:rPr>
        <w:t>加粗，置顶格。行间距为固定值20磅，段前段后0磅。</w:t>
      </w:r>
    </w:p>
    <w:p>
      <w:pPr>
        <w:pStyle w:val="style0"/>
        <w:topLinePunct/>
        <w:adjustRightInd w:val="false"/>
        <w:snapToGrid w:val="false"/>
        <w:spacing w:lineRule="exact" w:line="540"/>
        <w:ind w:firstLine="643" w:firstLineChars="200"/>
        <w:jc w:val="both"/>
        <w:rPr>
          <w:rFonts w:ascii="仿宋_GB2312" w:cs="仿宋_GB2312" w:eastAsia="仿宋_GB2312" w:hAnsi="仿宋_GB2312"/>
          <w:b/>
          <w:bCs/>
          <w:sz w:val="32"/>
          <w:szCs w:val="32"/>
        </w:rPr>
      </w:pPr>
      <w:r>
        <w:rPr>
          <w:rFonts w:ascii="仿宋_GB2312" w:cs="仿宋_GB2312" w:eastAsia="仿宋_GB2312" w:hAnsi="仿宋_GB2312" w:hint="eastAsia"/>
          <w:b/>
          <w:bCs/>
          <w:sz w:val="32"/>
          <w:szCs w:val="32"/>
        </w:rPr>
        <w:t>（三）目录</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1.</w:t>
      </w:r>
      <w:r>
        <w:rPr>
          <w:rFonts w:ascii="仿宋_GB2312" w:cs="仿宋_GB2312" w:eastAsia="仿宋_GB2312" w:hAnsi="仿宋_GB2312" w:hint="eastAsia"/>
          <w:sz w:val="32"/>
          <w:szCs w:val="32"/>
          <w:lang w:val="en-US" w:eastAsia="zh-CN"/>
        </w:rPr>
        <w:t>毕业论文（设计）目录。</w:t>
      </w:r>
      <w:r>
        <w:rPr>
          <w:rFonts w:ascii="仿宋_GB2312" w:cs="仿宋_GB2312" w:eastAsia="仿宋_GB2312" w:hAnsi="仿宋_GB2312" w:hint="eastAsia"/>
          <w:sz w:val="32"/>
          <w:szCs w:val="32"/>
        </w:rPr>
        <w:t>“目录”两字间空1个字符间隙，字体为黑体，三号，加粗，居中，单倍行距，段前24磅，段后18磅</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val="en-US" w:eastAsia="zh-CN"/>
        </w:rPr>
        <w:t>目录中的</w:t>
      </w:r>
      <w:r>
        <w:rPr>
          <w:rFonts w:ascii="仿宋_GB2312" w:cs="仿宋_GB2312" w:eastAsia="仿宋_GB2312" w:hAnsi="仿宋_GB2312" w:hint="eastAsia"/>
          <w:sz w:val="32"/>
          <w:szCs w:val="32"/>
        </w:rPr>
        <w:t>标题</w:t>
      </w:r>
      <w:r>
        <w:rPr>
          <w:rFonts w:ascii="仿宋_GB2312" w:cs="仿宋_GB2312" w:eastAsia="仿宋_GB2312" w:hAnsi="仿宋_GB2312" w:hint="eastAsia"/>
          <w:sz w:val="32"/>
          <w:szCs w:val="32"/>
          <w:lang w:val="en-US" w:eastAsia="zh-CN"/>
        </w:rPr>
        <w:t>应与毕业论文（设计）正文中各级标题保持一致，标题</w:t>
      </w:r>
      <w:r>
        <w:rPr>
          <w:rFonts w:ascii="仿宋_GB2312" w:cs="仿宋_GB2312" w:eastAsia="仿宋_GB2312" w:hAnsi="仿宋_GB2312" w:hint="eastAsia"/>
          <w:sz w:val="32"/>
          <w:szCs w:val="32"/>
        </w:rPr>
        <w:t>文字居左，页码居右，之间用连续点连接。标题需转行的，转行后的标题文字应缩进一字。目录中标题不能超过三级，一级标题字体为宋体，四号，加粗；二级标题</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三级标题字体</w:t>
      </w:r>
      <w:r>
        <w:rPr>
          <w:rFonts w:ascii="仿宋_GB2312" w:cs="仿宋_GB2312" w:eastAsia="仿宋_GB2312" w:hAnsi="仿宋_GB2312" w:hint="eastAsia"/>
          <w:sz w:val="32"/>
          <w:szCs w:val="32"/>
          <w:lang w:val="en-US" w:eastAsia="zh-CN"/>
        </w:rPr>
        <w:t>均</w:t>
      </w:r>
      <w:r>
        <w:rPr>
          <w:rFonts w:ascii="仿宋_GB2312" w:cs="仿宋_GB2312" w:eastAsia="仿宋_GB2312" w:hAnsi="仿宋_GB2312" w:hint="eastAsia"/>
          <w:sz w:val="32"/>
          <w:szCs w:val="32"/>
        </w:rPr>
        <w:t>为宋体，</w:t>
      </w:r>
      <w:r>
        <w:rPr>
          <w:rFonts w:ascii="仿宋_GB2312" w:cs="仿宋_GB2312" w:eastAsia="仿宋_GB2312" w:hAnsi="仿宋_GB2312" w:hint="eastAsia"/>
          <w:sz w:val="32"/>
          <w:szCs w:val="32"/>
          <w:lang w:val="en-US" w:eastAsia="zh-CN"/>
        </w:rPr>
        <w:t>小</w:t>
      </w:r>
      <w:r>
        <w:rPr>
          <w:rFonts w:ascii="仿宋_GB2312" w:cs="仿宋_GB2312" w:eastAsia="仿宋_GB2312" w:hAnsi="仿宋_GB2312" w:hint="eastAsia"/>
          <w:sz w:val="32"/>
          <w:szCs w:val="32"/>
        </w:rPr>
        <w:t>四号。</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lang w:val="en-US" w:eastAsia="zh-CN"/>
        </w:rPr>
        <w:t>2</w:t>
      </w:r>
      <w:r>
        <w:rPr>
          <w:rFonts w:ascii="仿宋_GB2312" w:cs="仿宋_GB2312" w:eastAsia="仿宋_GB2312" w:hAnsi="仿宋_GB2312" w:hint="eastAsia"/>
          <w:sz w:val="32"/>
          <w:szCs w:val="32"/>
        </w:rPr>
        <w:t>.图或表的目录。“图/表目录”三字</w:t>
      </w:r>
      <w:r>
        <w:rPr>
          <w:rFonts w:ascii="仿宋_GB2312" w:cs="仿宋_GB2312" w:eastAsia="仿宋_GB2312" w:hAnsi="仿宋_GB2312" w:hint="eastAsia"/>
          <w:sz w:val="32"/>
          <w:szCs w:val="32"/>
          <w:lang w:val="en-US" w:eastAsia="zh-CN"/>
        </w:rPr>
        <w:t>间空1个字符间隙，</w:t>
      </w:r>
      <w:r>
        <w:rPr>
          <w:rFonts w:ascii="仿宋_GB2312" w:cs="仿宋_GB2312" w:eastAsia="仿宋_GB2312" w:hAnsi="仿宋_GB2312" w:hint="eastAsia"/>
          <w:sz w:val="32"/>
          <w:szCs w:val="32"/>
        </w:rPr>
        <w:t>字体为黑体，三号，加粗</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居中</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val="en-US" w:eastAsia="zh-CN"/>
        </w:rPr>
        <w:t>目录中</w:t>
      </w:r>
      <w:r>
        <w:rPr>
          <w:rFonts w:ascii="仿宋_GB2312" w:cs="仿宋_GB2312" w:eastAsia="仿宋_GB2312" w:hAnsi="仿宋_GB2312" w:hint="eastAsia"/>
          <w:sz w:val="32"/>
          <w:szCs w:val="32"/>
        </w:rPr>
        <w:t>标题</w:t>
      </w:r>
      <w:r>
        <w:rPr>
          <w:rFonts w:ascii="仿宋_GB2312" w:cs="仿宋_GB2312" w:eastAsia="仿宋_GB2312" w:hAnsi="仿宋_GB2312" w:hint="eastAsia"/>
          <w:sz w:val="32"/>
          <w:szCs w:val="32"/>
          <w:lang w:val="en-US" w:eastAsia="zh-CN"/>
        </w:rPr>
        <w:t>应</w:t>
      </w:r>
      <w:r>
        <w:rPr>
          <w:rFonts w:ascii="仿宋_GB2312" w:cs="仿宋_GB2312" w:eastAsia="仿宋_GB2312" w:hAnsi="仿宋_GB2312" w:hint="eastAsia"/>
          <w:sz w:val="32"/>
          <w:szCs w:val="32"/>
        </w:rPr>
        <w:t>与正文保持一致</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图和表应有序号，序号与</w:t>
      </w:r>
      <w:r>
        <w:rPr>
          <w:rFonts w:ascii="仿宋_GB2312" w:cs="仿宋_GB2312" w:eastAsia="仿宋_GB2312" w:hAnsi="仿宋_GB2312" w:hint="eastAsia"/>
          <w:sz w:val="32"/>
          <w:szCs w:val="32"/>
          <w:lang w:val="en-US" w:eastAsia="zh-CN"/>
        </w:rPr>
        <w:t>标题</w:t>
      </w:r>
      <w:r>
        <w:rPr>
          <w:rFonts w:ascii="仿宋_GB2312" w:cs="仿宋_GB2312" w:eastAsia="仿宋_GB2312" w:hAnsi="仿宋_GB2312" w:hint="eastAsia"/>
          <w:sz w:val="32"/>
          <w:szCs w:val="32"/>
        </w:rPr>
        <w:t>名称之间空1个字符间隙。</w:t>
      </w:r>
      <w:r>
        <w:rPr>
          <w:rFonts w:ascii="仿宋_GB2312" w:cs="仿宋_GB2312" w:eastAsia="仿宋_GB2312" w:hAnsi="仿宋_GB2312" w:hint="eastAsia"/>
          <w:sz w:val="32"/>
          <w:szCs w:val="32"/>
          <w:lang w:val="en-US" w:eastAsia="zh-CN"/>
        </w:rPr>
        <w:t>标题</w:t>
      </w:r>
      <w:r>
        <w:rPr>
          <w:rFonts w:ascii="仿宋_GB2312" w:cs="仿宋_GB2312" w:eastAsia="仿宋_GB2312" w:hAnsi="仿宋_GB2312" w:hint="eastAsia"/>
          <w:sz w:val="32"/>
          <w:szCs w:val="32"/>
        </w:rPr>
        <w:t>文字居左，页码居右，之间用连续点连接</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字体为宋体，四号。</w:t>
      </w:r>
    </w:p>
    <w:p>
      <w:pPr>
        <w:pStyle w:val="style0"/>
        <w:topLinePunct/>
        <w:adjustRightInd w:val="false"/>
        <w:snapToGrid w:val="false"/>
        <w:spacing w:lineRule="exact" w:line="540"/>
        <w:ind w:firstLine="643" w:firstLineChars="200"/>
        <w:jc w:val="both"/>
        <w:rPr>
          <w:rFonts w:ascii="仿宋_GB2312" w:cs="仿宋_GB2312" w:eastAsia="仿宋_GB2312" w:hAnsi="仿宋_GB2312"/>
          <w:b/>
          <w:bCs/>
          <w:sz w:val="32"/>
          <w:szCs w:val="32"/>
        </w:rPr>
      </w:pPr>
      <w:r>
        <w:rPr>
          <w:rFonts w:ascii="仿宋_GB2312" w:cs="仿宋_GB2312" w:eastAsia="仿宋_GB2312" w:hAnsi="仿宋_GB2312" w:hint="eastAsia"/>
          <w:b/>
          <w:bCs/>
          <w:sz w:val="32"/>
          <w:szCs w:val="32"/>
        </w:rPr>
        <w:t>（四）绪论（引言）</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“绪论”两字间空1个字符间隙，字体为黑体，三号</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居中</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val="en-US" w:eastAsia="zh-CN"/>
        </w:rPr>
        <w:t>绪论</w:t>
      </w:r>
      <w:r>
        <w:rPr>
          <w:rFonts w:ascii="仿宋_GB2312" w:cs="仿宋_GB2312" w:eastAsia="仿宋_GB2312" w:hAnsi="仿宋_GB2312" w:hint="eastAsia"/>
          <w:sz w:val="32"/>
          <w:szCs w:val="32"/>
        </w:rPr>
        <w:t>正文字体为宋体，小四号。</w:t>
      </w:r>
    </w:p>
    <w:p>
      <w:pPr>
        <w:pStyle w:val="style0"/>
        <w:topLinePunct/>
        <w:adjustRightInd w:val="false"/>
        <w:snapToGrid w:val="false"/>
        <w:spacing w:lineRule="exact" w:line="540"/>
        <w:ind w:firstLine="643" w:firstLineChars="200"/>
        <w:jc w:val="both"/>
        <w:rPr>
          <w:rFonts w:ascii="仿宋_GB2312" w:cs="仿宋_GB2312" w:eastAsia="仿宋_GB2312" w:hAnsi="仿宋_GB2312"/>
          <w:b/>
          <w:bCs/>
          <w:sz w:val="32"/>
          <w:szCs w:val="32"/>
        </w:rPr>
      </w:pPr>
      <w:r>
        <w:rPr>
          <w:rFonts w:ascii="仿宋_GB2312" w:cs="仿宋_GB2312" w:eastAsia="仿宋_GB2312" w:hAnsi="仿宋_GB2312" w:hint="eastAsia"/>
          <w:b/>
          <w:bCs/>
          <w:sz w:val="32"/>
          <w:szCs w:val="32"/>
        </w:rPr>
        <w:t>（五）毕业论文（设计）正文</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1.正文结构。分别以“第一章”、“1.1”、“1.1.1”…树</w:t>
      </w:r>
      <w:r>
        <w:rPr>
          <w:rFonts w:ascii="仿宋_GB2312" w:cs="仿宋_GB2312" w:eastAsia="仿宋_GB2312" w:hAnsi="仿宋_GB2312" w:hint="eastAsia"/>
          <w:sz w:val="32"/>
          <w:szCs w:val="32"/>
          <w:lang w:val="en-US" w:eastAsia="zh-CN"/>
        </w:rPr>
        <w:t>型</w:t>
      </w:r>
      <w:r>
        <w:rPr>
          <w:rFonts w:ascii="仿宋_GB2312" w:cs="仿宋_GB2312" w:eastAsia="仿宋_GB2312" w:hAnsi="仿宋_GB2312" w:hint="eastAsia"/>
          <w:sz w:val="32"/>
          <w:szCs w:val="32"/>
        </w:rPr>
        <w:t>层次格式依次标出。章的编号</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val="en-US" w:eastAsia="zh-CN"/>
        </w:rPr>
        <w:t>一级标题</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居中，字体为黑体，三号，加粗，单倍行距，段前24磅，段后18磅</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节的编号</w:t>
      </w:r>
      <w:r>
        <w:rPr>
          <w:rFonts w:ascii="仿宋_GB2312" w:cs="仿宋_GB2312" w:eastAsia="仿宋_GB2312" w:hAnsi="仿宋_GB2312" w:hint="eastAsia"/>
          <w:sz w:val="32"/>
          <w:szCs w:val="32"/>
          <w:lang w:val="en-US" w:eastAsia="zh-CN"/>
        </w:rPr>
        <w:t>格式</w:t>
      </w:r>
      <w:r>
        <w:rPr>
          <w:rFonts w:ascii="仿宋_GB2312" w:cs="仿宋_GB2312" w:eastAsia="仿宋_GB2312" w:hAnsi="仿宋_GB2312" w:hint="eastAsia"/>
          <w:sz w:val="32"/>
          <w:szCs w:val="32"/>
        </w:rPr>
        <w:t>依次为</w:t>
      </w:r>
      <w:r>
        <w:rPr>
          <w:rFonts w:ascii="仿宋_GB2312" w:cs="仿宋_GB2312" w:eastAsia="仿宋_GB2312" w:hAnsi="仿宋_GB2312" w:hint="default"/>
          <w:sz w:val="32"/>
          <w:szCs w:val="32"/>
          <w:lang w:val="en-US"/>
        </w:rPr>
        <w:t>二</w:t>
      </w:r>
      <w:r>
        <w:rPr>
          <w:rFonts w:ascii="仿宋_GB2312" w:cs="仿宋_GB2312" w:eastAsia="仿宋_GB2312" w:hAnsi="仿宋_GB2312" w:hint="eastAsia"/>
          <w:sz w:val="32"/>
          <w:szCs w:val="32"/>
        </w:rPr>
        <w:t>级标题黑体，四号，顶左，单倍行距，段前24磅，段后6磅；三级标题黑体，小四号，首行缩进2个汉字符，单倍行距，段前12磅，段后6磅。</w:t>
      </w:r>
      <w:r>
        <w:rPr>
          <w:rFonts w:ascii="仿宋_GB2312" w:cs="仿宋_GB2312" w:eastAsia="仿宋_GB2312" w:hAnsi="仿宋_GB2312" w:hint="eastAsia"/>
          <w:sz w:val="32"/>
          <w:szCs w:val="32"/>
        </w:rPr>
        <w:t>各</w:t>
      </w:r>
      <w:r>
        <w:rPr>
          <w:rFonts w:ascii="仿宋_GB2312" w:cs="仿宋_GB2312" w:eastAsia="仿宋_GB2312" w:hAnsi="仿宋_GB2312" w:hint="eastAsia"/>
          <w:sz w:val="32"/>
          <w:szCs w:val="32"/>
          <w:lang w:val="en-US" w:eastAsia="zh-CN"/>
        </w:rPr>
        <w:t>节</w:t>
      </w:r>
      <w:r>
        <w:rPr>
          <w:rFonts w:ascii="仿宋_GB2312" w:cs="仿宋_GB2312" w:eastAsia="仿宋_GB2312" w:hAnsi="仿宋_GB2312" w:hint="eastAsia"/>
          <w:sz w:val="32"/>
          <w:szCs w:val="32"/>
          <w:lang w:val="en-US" w:eastAsia="zh-CN"/>
        </w:rPr>
        <w:t>的</w:t>
      </w:r>
      <w:r>
        <w:rPr>
          <w:rFonts w:ascii="仿宋_GB2312" w:cs="仿宋_GB2312" w:eastAsia="仿宋_GB2312" w:hAnsi="仿宋_GB2312" w:hint="default"/>
          <w:sz w:val="32"/>
          <w:szCs w:val="32"/>
          <w:lang w:val="en-US"/>
        </w:rPr>
        <w:t>层</w:t>
      </w:r>
      <w:r>
        <w:rPr>
          <w:rFonts w:ascii="仿宋_GB2312" w:cs="仿宋_GB2312" w:eastAsia="仿宋_GB2312" w:hAnsi="仿宋_GB2312" w:hint="eastAsia"/>
          <w:sz w:val="32"/>
          <w:szCs w:val="32"/>
          <w:lang w:val="en-US" w:eastAsia="zh-CN"/>
        </w:rPr>
        <w:t>级</w:t>
      </w:r>
      <w:r>
        <w:rPr>
          <w:rFonts w:ascii="仿宋_GB2312" w:cs="仿宋_GB2312" w:eastAsia="仿宋_GB2312" w:hAnsi="仿宋_GB2312" w:hint="eastAsia"/>
          <w:sz w:val="32"/>
          <w:szCs w:val="32"/>
        </w:rPr>
        <w:t>标题用阿拉伯数字连续编号，数字之间用实心圆点“.”相隔</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按顺序分层，如“1.1”，“1.1.1”，层</w:t>
      </w:r>
      <w:r>
        <w:rPr>
          <w:rFonts w:ascii="仿宋_GB2312" w:cs="仿宋_GB2312" w:eastAsia="仿宋_GB2312" w:hAnsi="仿宋_GB2312" w:hint="eastAsia"/>
          <w:sz w:val="32"/>
          <w:szCs w:val="32"/>
          <w:lang w:val="en-US" w:eastAsia="zh-CN"/>
        </w:rPr>
        <w:t>级</w:t>
      </w:r>
      <w:r>
        <w:rPr>
          <w:rFonts w:ascii="仿宋_GB2312" w:cs="仿宋_GB2312" w:eastAsia="仿宋_GB2312" w:hAnsi="仿宋_GB2312" w:hint="eastAsia"/>
          <w:sz w:val="32"/>
          <w:szCs w:val="32"/>
        </w:rPr>
        <w:t>以少为宜，编号与标题之间空1个字符间隙，如“</w:t>
      </w:r>
      <w:r>
        <w:rPr>
          <w:rFonts w:ascii="仿宋_GB2312" w:cs="仿宋_GB2312" w:eastAsia="仿宋_GB2312" w:hAnsi="黑体" w:hint="eastAsia"/>
          <w:sz w:val="32"/>
          <w:szCs w:val="32"/>
        </w:rPr>
        <w:t>1.1</w:t>
      </w:r>
      <w:r>
        <w:rPr>
          <w:rFonts w:ascii="仿宋_GB2312" w:cs="仿宋_GB2312" w:eastAsia="仿宋_GB2312" w:hAnsi="黑体" w:hint="eastAsia"/>
          <w:sz w:val="32"/>
          <w:szCs w:val="32"/>
          <w:lang w:val="en-US" w:eastAsia="zh-CN"/>
        </w:rPr>
        <w:t xml:space="preserve"> </w:t>
      </w:r>
      <w:r>
        <w:rPr>
          <w:rFonts w:ascii="仿宋_GB2312" w:cs="仿宋_GB2312" w:eastAsia="仿宋_GB2312" w:hAnsi="黑体" w:hint="eastAsia"/>
          <w:sz w:val="32"/>
          <w:szCs w:val="32"/>
        </w:rPr>
        <w:t>本科生资料使用</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正文</w:t>
      </w:r>
      <w:r>
        <w:rPr>
          <w:rFonts w:ascii="仿宋_GB2312" w:cs="仿宋_GB2312" w:eastAsia="仿宋_GB2312" w:hAnsi="仿宋_GB2312" w:hint="eastAsia"/>
          <w:sz w:val="32"/>
          <w:szCs w:val="32"/>
          <w:lang w:val="en-US" w:eastAsia="zh-CN"/>
        </w:rPr>
        <w:t>须</w:t>
      </w:r>
      <w:r>
        <w:rPr>
          <w:rFonts w:ascii="仿宋_GB2312" w:cs="仿宋_GB2312" w:eastAsia="仿宋_GB2312" w:hAnsi="仿宋_GB2312" w:hint="eastAsia"/>
          <w:sz w:val="32"/>
          <w:szCs w:val="32"/>
        </w:rPr>
        <w:t>另起一行</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两端对齐，段落首行左缩进2个汉字符，行间距为固定值20磅，段前段后0磅</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rPr>
        <w:t>正文字体为宋体，小四（英文用</w:t>
      </w:r>
      <w:r>
        <w:rPr>
          <w:rFonts w:ascii="Times New Roman" w:eastAsia="仿宋_GB2312" w:hAnsi="Times New Roman"/>
          <w:sz w:val="32"/>
          <w:szCs w:val="32"/>
        </w:rPr>
        <w:t>Times New Roman</w:t>
      </w:r>
      <w:r>
        <w:rPr>
          <w:rFonts w:ascii="仿宋_GB2312" w:cs="仿宋_GB2312" w:eastAsia="仿宋_GB2312" w:hAnsi="仿宋_GB2312" w:hint="eastAsia"/>
          <w:sz w:val="32"/>
          <w:szCs w:val="32"/>
        </w:rPr>
        <w:t>字体）。</w:t>
      </w:r>
    </w:p>
    <w:p>
      <w:pPr>
        <w:pStyle w:val="style0"/>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2.图和表。包括各类图、照片，各类表等。图应有编号</w:t>
      </w:r>
      <w:r>
        <w:rPr>
          <w:rFonts w:ascii="仿宋_GB2312" w:cs="仿宋_GB2312" w:eastAsia="仿宋_GB2312" w:hAnsi="仿宋_GB2312" w:hint="eastAsia"/>
          <w:sz w:val="32"/>
          <w:szCs w:val="32"/>
          <w:lang w:val="en-US" w:eastAsia="zh-CN"/>
        </w:rPr>
        <w:t>和</w:t>
      </w:r>
      <w:r>
        <w:rPr>
          <w:rFonts w:ascii="仿宋_GB2312" w:cs="仿宋_GB2312" w:eastAsia="仿宋_GB2312" w:hAnsi="仿宋_GB2312" w:hint="eastAsia"/>
          <w:sz w:val="32"/>
          <w:szCs w:val="32"/>
        </w:rPr>
        <w:t>名称，置于图下方；照片必须清晰，如有需要照片上应有标识尺寸的标度</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表的编排建议采用国际通行的三线表</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如某个表需要转页，在之后的各页上应重复表的编号，其后跟</w:t>
      </w:r>
      <w:r>
        <w:rPr>
          <w:rFonts w:ascii="仿宋_GB2312" w:cs="仿宋_GB2312" w:eastAsia="仿宋_GB2312" w:hAnsi="仿宋_GB2312" w:hint="eastAsia"/>
          <w:sz w:val="32"/>
          <w:szCs w:val="32"/>
          <w:lang w:val="en-US" w:eastAsia="zh-CN"/>
        </w:rPr>
        <w:t>标题</w:t>
      </w:r>
      <w:r>
        <w:rPr>
          <w:rFonts w:ascii="仿宋_GB2312" w:cs="仿宋_GB2312" w:eastAsia="仿宋_GB2312" w:hAnsi="仿宋_GB2312" w:hint="eastAsia"/>
          <w:sz w:val="32"/>
          <w:szCs w:val="32"/>
        </w:rPr>
        <w:t>（可省略）。图和表的编号</w:t>
      </w:r>
      <w:r>
        <w:rPr>
          <w:rFonts w:ascii="仿宋_GB2312" w:cs="仿宋_GB2312" w:eastAsia="仿宋_GB2312" w:hAnsi="仿宋_GB2312" w:hint="eastAsia"/>
          <w:sz w:val="32"/>
          <w:szCs w:val="32"/>
          <w:lang w:val="en-US" w:eastAsia="zh-CN"/>
        </w:rPr>
        <w:t>应按</w:t>
      </w:r>
      <w:r>
        <w:rPr>
          <w:rFonts w:ascii="仿宋_GB2312" w:cs="仿宋_GB2312" w:eastAsia="仿宋_GB2312" w:hAnsi="仿宋_GB2312" w:hint="eastAsia"/>
          <w:sz w:val="32"/>
          <w:szCs w:val="32"/>
          <w:lang w:val="en-US" w:eastAsia="zh-CN"/>
        </w:rPr>
        <w:t>在</w:t>
      </w:r>
      <w:r>
        <w:rPr>
          <w:rFonts w:ascii="仿宋_GB2312" w:cs="仿宋_GB2312" w:eastAsia="仿宋_GB2312" w:hAnsi="仿宋_GB2312" w:hint="eastAsia"/>
          <w:sz w:val="32"/>
          <w:szCs w:val="32"/>
          <w:lang w:val="en-US" w:eastAsia="zh-CN"/>
        </w:rPr>
        <w:t>章节</w:t>
      </w:r>
      <w:r>
        <w:rPr>
          <w:rFonts w:ascii="仿宋_GB2312" w:cs="仿宋_GB2312" w:eastAsia="仿宋_GB2312" w:hAnsi="仿宋_GB2312" w:hint="eastAsia"/>
          <w:sz w:val="32"/>
          <w:szCs w:val="32"/>
          <w:lang w:val="en-US" w:eastAsia="zh-CN"/>
        </w:rPr>
        <w:t>中</w:t>
      </w:r>
      <w:r>
        <w:rPr>
          <w:rFonts w:ascii="仿宋_GB2312" w:cs="仿宋_GB2312" w:eastAsia="仿宋_GB2312" w:hAnsi="仿宋_GB2312" w:hint="eastAsia"/>
          <w:sz w:val="32"/>
          <w:szCs w:val="32"/>
          <w:lang w:val="en-US" w:eastAsia="zh-CN"/>
        </w:rPr>
        <w:t>出现的</w:t>
      </w:r>
      <w:r>
        <w:rPr>
          <w:rFonts w:ascii="仿宋_GB2312" w:cs="仿宋_GB2312" w:eastAsia="仿宋_GB2312" w:hAnsi="仿宋_GB2312" w:hint="eastAsia"/>
          <w:sz w:val="32"/>
          <w:szCs w:val="32"/>
          <w:lang w:val="en-US" w:eastAsia="zh-CN"/>
        </w:rPr>
        <w:t>顺序</w:t>
      </w:r>
      <w:r>
        <w:rPr>
          <w:rFonts w:ascii="仿宋_GB2312" w:cs="仿宋_GB2312" w:eastAsia="仿宋_GB2312" w:hAnsi="仿宋_GB2312" w:hint="eastAsia"/>
          <w:sz w:val="32"/>
          <w:szCs w:val="32"/>
        </w:rPr>
        <w:t>用阿拉伯数字</w:t>
      </w:r>
      <w:r>
        <w:rPr>
          <w:rFonts w:ascii="仿宋_GB2312" w:cs="仿宋_GB2312" w:eastAsia="仿宋_GB2312" w:hAnsi="仿宋_GB2312" w:hint="eastAsia"/>
          <w:sz w:val="32"/>
          <w:szCs w:val="32"/>
          <w:lang w:val="en-US" w:eastAsia="zh-CN"/>
        </w:rPr>
        <w:t>分</w:t>
      </w:r>
      <w:r>
        <w:rPr>
          <w:rFonts w:ascii="仿宋_GB2312" w:cs="仿宋_GB2312" w:eastAsia="仿宋_GB2312" w:hAnsi="仿宋_GB2312" w:hint="eastAsia"/>
          <w:sz w:val="32"/>
          <w:szCs w:val="32"/>
          <w:lang w:val="en-US" w:eastAsia="zh-CN"/>
        </w:rPr>
        <w:t>章</w:t>
      </w:r>
      <w:r>
        <w:rPr>
          <w:rFonts w:ascii="仿宋_GB2312" w:cs="仿宋_GB2312" w:eastAsia="仿宋_GB2312" w:hAnsi="仿宋_GB2312" w:hint="eastAsia"/>
          <w:sz w:val="32"/>
          <w:szCs w:val="32"/>
        </w:rPr>
        <w:t>依序连续编排，编号</w:t>
      </w:r>
      <w:r>
        <w:rPr>
          <w:rFonts w:ascii="仿宋_GB2312" w:cs="仿宋_GB2312" w:eastAsia="仿宋_GB2312" w:hAnsi="仿宋_GB2312" w:hint="eastAsia"/>
          <w:sz w:val="32"/>
          <w:szCs w:val="32"/>
          <w:lang w:val="en-US" w:eastAsia="zh-CN"/>
        </w:rPr>
        <w:t>与</w:t>
      </w:r>
      <w:r>
        <w:rPr>
          <w:rFonts w:ascii="仿宋_GB2312" w:cs="仿宋_GB2312" w:eastAsia="仿宋_GB2312" w:hAnsi="仿宋_GB2312" w:hint="eastAsia"/>
          <w:sz w:val="32"/>
          <w:szCs w:val="32"/>
          <w:lang w:val="en-US" w:eastAsia="zh-CN"/>
        </w:rPr>
        <w:t>名称</w:t>
      </w:r>
      <w:r>
        <w:rPr>
          <w:rFonts w:ascii="仿宋_GB2312" w:cs="仿宋_GB2312" w:eastAsia="仿宋_GB2312" w:hAnsi="仿宋_GB2312" w:hint="eastAsia"/>
          <w:sz w:val="32"/>
          <w:szCs w:val="32"/>
          <w:lang w:val="en-US" w:eastAsia="zh-CN"/>
        </w:rPr>
        <w:t>（</w:t>
      </w:r>
      <w:r>
        <w:rPr>
          <w:rFonts w:ascii="仿宋_GB2312" w:cs="仿宋_GB2312" w:eastAsia="仿宋_GB2312" w:hAnsi="仿宋_GB2312" w:hint="eastAsia"/>
          <w:sz w:val="32"/>
          <w:szCs w:val="32"/>
        </w:rPr>
        <w:t>标题</w:t>
      </w:r>
      <w:r>
        <w:rPr>
          <w:rFonts w:ascii="仿宋_GB2312" w:cs="仿宋_GB2312" w:eastAsia="仿宋_GB2312" w:hAnsi="仿宋_GB2312" w:hint="eastAsia"/>
          <w:sz w:val="32"/>
          <w:szCs w:val="32"/>
          <w:lang w:val="en-US" w:eastAsia="zh-CN"/>
        </w:rPr>
        <w:t>）</w:t>
      </w:r>
      <w:r>
        <w:rPr>
          <w:rFonts w:ascii="仿宋_GB2312" w:cs="仿宋_GB2312" w:eastAsia="仿宋_GB2312" w:hAnsi="仿宋_GB2312" w:hint="eastAsia"/>
          <w:sz w:val="32"/>
          <w:szCs w:val="32"/>
        </w:rPr>
        <w:t>之间空1个字符间隙，如</w:t>
      </w:r>
      <w:r>
        <w:rPr>
          <w:rFonts w:ascii="仿宋_GB2312" w:cs="仿宋_GB2312" w:eastAsia="仿宋_GB2312" w:hAnsi="仿宋_GB2312" w:hint="eastAsia"/>
          <w:sz w:val="32"/>
          <w:szCs w:val="32"/>
          <w:lang w:val="en-US" w:eastAsia="zh-CN"/>
        </w:rPr>
        <w:t>第一</w:t>
      </w:r>
      <w:r>
        <w:rPr>
          <w:rFonts w:ascii="仿宋_GB2312" w:cs="仿宋_GB2312" w:eastAsia="仿宋_GB2312" w:hAnsi="仿宋_GB2312" w:hint="eastAsia"/>
          <w:sz w:val="32"/>
          <w:szCs w:val="32"/>
          <w:lang w:val="en-US" w:eastAsia="zh-CN"/>
        </w:rPr>
        <w:t>章</w:t>
      </w:r>
      <w:r>
        <w:rPr>
          <w:rFonts w:ascii="仿宋_GB2312" w:cs="仿宋_GB2312" w:eastAsia="仿宋_GB2312" w:hAnsi="仿宋_GB2312" w:hint="eastAsia"/>
          <w:sz w:val="32"/>
          <w:szCs w:val="32"/>
          <w:lang w:val="en-US" w:eastAsia="zh-CN"/>
        </w:rPr>
        <w:t>的</w:t>
      </w:r>
      <w:r>
        <w:rPr>
          <w:rFonts w:ascii="仿宋_GB2312" w:cs="仿宋_GB2312" w:eastAsia="仿宋_GB2312" w:hAnsi="仿宋_GB2312" w:hint="eastAsia"/>
          <w:sz w:val="32"/>
          <w:szCs w:val="32"/>
          <w:lang w:val="en-US" w:eastAsia="zh-CN"/>
        </w:rPr>
        <w:t>第一</w:t>
      </w:r>
      <w:r>
        <w:rPr>
          <w:rFonts w:ascii="仿宋_GB2312" w:cs="仿宋_GB2312" w:eastAsia="仿宋_GB2312" w:hAnsi="仿宋_GB2312" w:hint="eastAsia"/>
          <w:sz w:val="32"/>
          <w:szCs w:val="32"/>
          <w:lang w:val="en-US" w:eastAsia="zh-CN"/>
        </w:rPr>
        <w:t>张</w:t>
      </w:r>
      <w:r>
        <w:rPr>
          <w:rFonts w:ascii="仿宋_GB2312" w:cs="仿宋_GB2312" w:eastAsia="仿宋_GB2312" w:hAnsi="仿宋_GB2312" w:hint="eastAsia"/>
          <w:sz w:val="32"/>
          <w:szCs w:val="32"/>
          <w:lang w:val="en-US" w:eastAsia="zh-CN"/>
        </w:rPr>
        <w:t>图</w:t>
      </w:r>
      <w:r>
        <w:rPr>
          <w:rFonts w:ascii="仿宋_GB2312" w:cs="仿宋_GB2312" w:eastAsia="仿宋_GB2312" w:hAnsi="仿宋_GB2312" w:hint="eastAsia"/>
          <w:sz w:val="32"/>
          <w:szCs w:val="32"/>
          <w:lang w:val="en-US" w:eastAsia="zh-CN"/>
        </w:rPr>
        <w:t>编排</w:t>
      </w:r>
      <w:r>
        <w:rPr>
          <w:rFonts w:ascii="仿宋_GB2312" w:cs="仿宋_GB2312" w:eastAsia="仿宋_GB2312" w:hAnsi="仿宋_GB2312" w:hint="eastAsia"/>
          <w:sz w:val="32"/>
          <w:szCs w:val="32"/>
          <w:lang w:val="en-US" w:eastAsia="zh-CN"/>
        </w:rPr>
        <w:t>为</w:t>
      </w:r>
      <w:r>
        <w:rPr>
          <w:rFonts w:ascii="仿宋_GB2312" w:cs="仿宋_GB2312" w:eastAsia="仿宋_GB2312" w:hAnsi="仿宋_GB2312" w:hint="eastAsia"/>
          <w:sz w:val="32"/>
          <w:szCs w:val="32"/>
        </w:rPr>
        <w:t>“</w:t>
      </w:r>
      <w:r>
        <w:rPr>
          <w:rFonts w:ascii="仿宋_GB2312" w:cs="等线" w:eastAsia="仿宋_GB2312" w:hAnsi="等线" w:hint="eastAsia"/>
          <w:sz w:val="32"/>
          <w:szCs w:val="32"/>
        </w:rPr>
        <w:t>图l.1</w:t>
      </w:r>
      <w:r>
        <w:rPr>
          <w:rFonts w:ascii="仿宋_GB2312" w:cs="等线" w:eastAsia="仿宋_GB2312" w:hAnsi="等线" w:hint="eastAsia"/>
          <w:sz w:val="32"/>
          <w:szCs w:val="32"/>
          <w:lang w:val="en-US" w:eastAsia="zh-CN"/>
        </w:rPr>
        <w:t xml:space="preserve"> </w:t>
      </w:r>
      <w:r>
        <w:rPr>
          <w:rFonts w:ascii="仿宋_GB2312" w:cs="等线" w:eastAsia="仿宋_GB2312" w:hAnsi="等线" w:hint="eastAsia"/>
          <w:sz w:val="32"/>
          <w:szCs w:val="32"/>
        </w:rPr>
        <w:t>本科生</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val="en-US" w:eastAsia="zh-CN"/>
        </w:rPr>
        <w:t>第一</w:t>
      </w:r>
      <w:r>
        <w:rPr>
          <w:rFonts w:ascii="仿宋_GB2312" w:cs="仿宋_GB2312" w:eastAsia="仿宋_GB2312" w:hAnsi="仿宋_GB2312" w:hint="eastAsia"/>
          <w:sz w:val="32"/>
          <w:szCs w:val="32"/>
          <w:lang w:val="en-US" w:eastAsia="zh-CN"/>
        </w:rPr>
        <w:t>章</w:t>
      </w:r>
      <w:r>
        <w:rPr>
          <w:rFonts w:ascii="仿宋_GB2312" w:cs="仿宋_GB2312" w:eastAsia="仿宋_GB2312" w:hAnsi="仿宋_GB2312" w:hint="eastAsia"/>
          <w:sz w:val="32"/>
          <w:szCs w:val="32"/>
          <w:lang w:val="en-US" w:eastAsia="zh-CN"/>
        </w:rPr>
        <w:t>的</w:t>
      </w:r>
      <w:r>
        <w:rPr>
          <w:rFonts w:ascii="仿宋_GB2312" w:cs="仿宋_GB2312" w:eastAsia="仿宋_GB2312" w:hAnsi="仿宋_GB2312" w:hint="eastAsia"/>
          <w:sz w:val="32"/>
          <w:szCs w:val="32"/>
          <w:lang w:val="en-US" w:eastAsia="zh-CN"/>
        </w:rPr>
        <w:t>第一</w:t>
      </w:r>
      <w:r>
        <w:rPr>
          <w:rFonts w:ascii="仿宋_GB2312" w:cs="仿宋_GB2312" w:eastAsia="仿宋_GB2312" w:hAnsi="仿宋_GB2312" w:hint="eastAsia"/>
          <w:sz w:val="32"/>
          <w:szCs w:val="32"/>
          <w:lang w:val="en-US" w:eastAsia="zh-CN"/>
        </w:rPr>
        <w:t>个</w:t>
      </w:r>
      <w:r>
        <w:rPr>
          <w:rFonts w:ascii="仿宋_GB2312" w:cs="仿宋_GB2312" w:eastAsia="仿宋_GB2312" w:hAnsi="仿宋_GB2312" w:hint="eastAsia"/>
          <w:sz w:val="32"/>
          <w:szCs w:val="32"/>
          <w:lang w:val="en-US" w:eastAsia="zh-CN"/>
        </w:rPr>
        <w:t>表</w:t>
      </w:r>
      <w:r>
        <w:rPr>
          <w:rFonts w:ascii="仿宋_GB2312" w:cs="仿宋_GB2312" w:eastAsia="仿宋_GB2312" w:hAnsi="仿宋_GB2312" w:hint="eastAsia"/>
          <w:sz w:val="32"/>
          <w:szCs w:val="32"/>
          <w:lang w:val="en-US" w:eastAsia="zh-CN"/>
        </w:rPr>
        <w:t>编排为</w:t>
      </w:r>
      <w:r>
        <w:rPr>
          <w:rFonts w:ascii="仿宋_GB2312" w:cs="仿宋_GB2312" w:eastAsia="仿宋_GB2312" w:hAnsi="仿宋_GB2312" w:hint="eastAsia"/>
          <w:sz w:val="32"/>
          <w:szCs w:val="32"/>
        </w:rPr>
        <w:t>“</w:t>
      </w:r>
      <w:r>
        <w:rPr>
          <w:rFonts w:ascii="仿宋_GB2312" w:cs="等线" w:eastAsia="仿宋_GB2312" w:hAnsi="等线" w:hint="eastAsia"/>
          <w:sz w:val="32"/>
          <w:szCs w:val="32"/>
        </w:rPr>
        <w:t>表</w:t>
      </w:r>
      <w:r>
        <w:rPr>
          <w:rFonts w:ascii="仿宋_GB2312" w:cs="等线" w:eastAsia="仿宋_GB2312" w:hAnsi="等线" w:hint="eastAsia"/>
          <w:sz w:val="32"/>
          <w:szCs w:val="32"/>
          <w:lang w:val="en-US" w:eastAsia="zh-CN"/>
        </w:rPr>
        <w:t>1</w:t>
      </w:r>
      <w:r>
        <w:rPr>
          <w:rFonts w:ascii="仿宋_GB2312" w:cs="等线" w:eastAsia="仿宋_GB2312" w:hAnsi="等线" w:hint="eastAsia"/>
          <w:sz w:val="32"/>
          <w:szCs w:val="32"/>
        </w:rPr>
        <w:t>.</w:t>
      </w:r>
      <w:r>
        <w:rPr>
          <w:rFonts w:ascii="仿宋_GB2312" w:cs="等线" w:eastAsia="仿宋_GB2312" w:hAnsi="等线" w:hint="eastAsia"/>
          <w:sz w:val="32"/>
          <w:szCs w:val="32"/>
          <w:lang w:val="en-US" w:eastAsia="zh-CN"/>
        </w:rPr>
        <w:t>1</w:t>
      </w:r>
      <w:r>
        <w:rPr>
          <w:rFonts w:ascii="仿宋_GB2312" w:cs="等线" w:eastAsia="仿宋_GB2312" w:hAnsi="等线" w:hint="eastAsia"/>
          <w:sz w:val="32"/>
          <w:szCs w:val="32"/>
          <w:lang w:val="en-US" w:eastAsia="zh-CN"/>
        </w:rPr>
        <w:t xml:space="preserve"> </w:t>
      </w:r>
      <w:r>
        <w:rPr>
          <w:rFonts w:ascii="仿宋_GB2312" w:cs="等线" w:eastAsia="仿宋_GB2312" w:hAnsi="等线" w:hint="eastAsia"/>
          <w:sz w:val="32"/>
          <w:szCs w:val="32"/>
        </w:rPr>
        <w:t>本科生</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val="en-US" w:eastAsia="zh-CN"/>
        </w:rPr>
        <w:t>图和表的名称</w:t>
      </w:r>
      <w:r>
        <w:rPr>
          <w:rFonts w:ascii="仿宋_GB2312" w:cs="仿宋_GB2312" w:eastAsia="仿宋_GB2312" w:hAnsi="仿宋_GB2312" w:hint="eastAsia"/>
          <w:sz w:val="32"/>
          <w:szCs w:val="32"/>
        </w:rPr>
        <w:t>字体为宋体，五号。</w:t>
      </w:r>
    </w:p>
    <w:p>
      <w:pPr>
        <w:pStyle w:val="style0"/>
        <w:adjustRightInd w:val="false"/>
        <w:snapToGrid w:val="false"/>
        <w:spacing w:lineRule="exact" w:line="540"/>
        <w:ind w:firstLine="640" w:firstLineChars="200"/>
        <w:jc w:val="both"/>
        <w:rPr>
          <w:rFonts w:ascii="仿宋_GB2312" w:eastAsia="仿宋_GB2312"/>
          <w:kern w:val="0"/>
          <w:sz w:val="32"/>
          <w:szCs w:val="32"/>
        </w:rPr>
      </w:pPr>
      <w:r>
        <w:rPr>
          <w:rFonts w:ascii="仿宋_GB2312" w:eastAsia="仿宋_GB2312" w:hint="eastAsia"/>
          <w:kern w:val="0"/>
          <w:sz w:val="32"/>
          <w:szCs w:val="32"/>
        </w:rPr>
        <w:t>图：图名置于图的下方，五号字，宋体，居中（英文用</w:t>
      </w:r>
      <w:r>
        <w:rPr>
          <w:rFonts w:ascii="Times New Roman" w:eastAsia="仿宋_GB2312" w:hAnsi="Times New Roman" w:hint="eastAsia"/>
          <w:sz w:val="32"/>
          <w:szCs w:val="32"/>
        </w:rPr>
        <w:t>Times New Roman</w:t>
      </w:r>
      <w:r>
        <w:rPr>
          <w:rFonts w:ascii="Times New Roman" w:eastAsia="仿宋_GB2312" w:hAnsi="Times New Roman" w:hint="eastAsia"/>
          <w:sz w:val="32"/>
          <w:szCs w:val="32"/>
          <w:lang w:val="en-US" w:eastAsia="zh-CN"/>
        </w:rPr>
        <w:t>字</w:t>
      </w:r>
      <w:r>
        <w:rPr>
          <w:rFonts w:ascii="仿宋_GB2312" w:eastAsia="仿宋_GB2312" w:hint="eastAsia"/>
          <w:kern w:val="0"/>
          <w:sz w:val="32"/>
          <w:szCs w:val="32"/>
        </w:rPr>
        <w:t>体10.5磅），单倍行距，段前6磅，段后12磅，图序与图名之间空1个汉字符。</w:t>
      </w:r>
    </w:p>
    <w:p>
      <w:pPr>
        <w:pStyle w:val="style0"/>
        <w:adjustRightInd w:val="false"/>
        <w:snapToGrid w:val="false"/>
        <w:spacing w:lineRule="exact" w:line="540"/>
        <w:ind w:firstLine="640" w:firstLineChars="200"/>
        <w:jc w:val="both"/>
        <w:rPr>
          <w:rFonts w:ascii="仿宋_GB2312" w:eastAsia="仿宋_GB2312"/>
          <w:kern w:val="0"/>
          <w:sz w:val="32"/>
          <w:szCs w:val="32"/>
        </w:rPr>
      </w:pPr>
      <w:r>
        <w:rPr>
          <w:rFonts w:ascii="仿宋_GB2312" w:eastAsia="仿宋_GB2312" w:hint="eastAsia"/>
          <w:kern w:val="0"/>
          <w:sz w:val="32"/>
          <w:szCs w:val="32"/>
        </w:rPr>
        <w:t>表：表名置于表的上方，五号字，宋体，居中（英文用</w:t>
      </w:r>
      <w:r>
        <w:rPr>
          <w:rFonts w:ascii="Times New Roman" w:eastAsia="仿宋_GB2312" w:hAnsi="Times New Roman" w:hint="eastAsia"/>
          <w:sz w:val="32"/>
          <w:szCs w:val="32"/>
        </w:rPr>
        <w:t>Times New Roman</w:t>
      </w:r>
      <w:r>
        <w:rPr>
          <w:rFonts w:ascii="仿宋_GB2312" w:eastAsia="仿宋_GB2312" w:hint="eastAsia"/>
          <w:kern w:val="0"/>
          <w:sz w:val="32"/>
          <w:szCs w:val="32"/>
        </w:rPr>
        <w:t>体</w:t>
      </w:r>
      <w:r>
        <w:rPr>
          <w:rFonts w:ascii="仿宋_GB2312" w:eastAsia="仿宋_GB2312" w:hint="eastAsia"/>
          <w:kern w:val="0"/>
          <w:sz w:val="32"/>
          <w:szCs w:val="32"/>
          <w:lang w:eastAsia="zh-CN"/>
        </w:rPr>
        <w:t>，</w:t>
      </w:r>
      <w:r>
        <w:rPr>
          <w:rFonts w:ascii="仿宋_GB2312" w:eastAsia="仿宋_GB2312" w:hint="eastAsia"/>
          <w:kern w:val="0"/>
          <w:sz w:val="32"/>
          <w:szCs w:val="32"/>
        </w:rPr>
        <w:t>10.5磅），单倍行距，段前6磅，段后6磅，表序与表名之间空1个汉字符。</w:t>
      </w:r>
    </w:p>
    <w:p>
      <w:pPr>
        <w:pStyle w:val="style0"/>
        <w:adjustRightInd w:val="false"/>
        <w:snapToGrid w:val="false"/>
        <w:spacing w:lineRule="exact" w:line="540"/>
        <w:ind w:firstLine="640" w:firstLineChars="200"/>
        <w:jc w:val="both"/>
        <w:rPr>
          <w:rFonts w:ascii="仿宋_GB2312" w:eastAsia="仿宋_GB2312"/>
          <w:kern w:val="0"/>
          <w:sz w:val="32"/>
          <w:szCs w:val="32"/>
        </w:rPr>
      </w:pPr>
      <w:r>
        <w:rPr>
          <w:rFonts w:ascii="仿宋_GB2312" w:eastAsia="仿宋_GB2312" w:hint="eastAsia"/>
          <w:kern w:val="0"/>
          <w:sz w:val="32"/>
          <w:szCs w:val="32"/>
        </w:rPr>
        <w:t>图和表下方的注释为五号字，宋体，居左（英文用</w:t>
      </w:r>
      <w:r>
        <w:rPr>
          <w:rFonts w:ascii="Times New Roman" w:eastAsia="仿宋_GB2312" w:hAnsi="Times New Roman" w:hint="eastAsia"/>
          <w:sz w:val="32"/>
          <w:szCs w:val="32"/>
        </w:rPr>
        <w:t>Times New Roman</w:t>
      </w:r>
      <w:r>
        <w:rPr>
          <w:rFonts w:ascii="Times New Roman" w:eastAsia="仿宋_GB2312" w:hAnsi="Times New Roman" w:hint="eastAsia"/>
          <w:sz w:val="32"/>
          <w:szCs w:val="32"/>
          <w:lang w:val="en-US" w:eastAsia="zh-CN"/>
        </w:rPr>
        <w:t>字</w:t>
      </w:r>
      <w:r>
        <w:rPr>
          <w:rFonts w:ascii="仿宋_GB2312" w:eastAsia="仿宋_GB2312" w:hint="eastAsia"/>
          <w:kern w:val="0"/>
          <w:sz w:val="32"/>
          <w:szCs w:val="32"/>
        </w:rPr>
        <w:t>体</w:t>
      </w:r>
      <w:r>
        <w:rPr>
          <w:rFonts w:ascii="仿宋_GB2312" w:eastAsia="仿宋_GB2312" w:hint="eastAsia"/>
          <w:kern w:val="0"/>
          <w:sz w:val="32"/>
          <w:szCs w:val="32"/>
          <w:lang w:eastAsia="zh-CN"/>
        </w:rPr>
        <w:t>，</w:t>
      </w:r>
      <w:r>
        <w:rPr>
          <w:rFonts w:ascii="仿宋_GB2312" w:eastAsia="仿宋_GB2312" w:hint="eastAsia"/>
          <w:kern w:val="0"/>
          <w:sz w:val="32"/>
          <w:szCs w:val="32"/>
        </w:rPr>
        <w:t>10.5磅），单倍行距。</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3.公式。毕业论文（设计）中的公式应另起一行，并缩格书写。如有两个以上公式，应用从“1”开始的阿拉伯数字进行编号，并将编号置于括号内，如“</w:t>
      </w:r>
      <w:r>
        <w:rPr>
          <w:rFonts w:ascii="仿宋_GB2312" w:cs="等线" w:eastAsia="仿宋_GB2312" w:hAnsi="等线" w:hint="eastAsia"/>
          <w:sz w:val="32"/>
          <w:szCs w:val="32"/>
        </w:rPr>
        <w:t>（1）</w:t>
      </w:r>
      <w:r>
        <w:rPr>
          <w:rFonts w:ascii="仿宋_GB2312" w:cs="仿宋_GB2312" w:eastAsia="仿宋_GB2312" w:hAnsi="仿宋_GB2312" w:hint="eastAsia"/>
          <w:sz w:val="32"/>
          <w:szCs w:val="32"/>
        </w:rPr>
        <w:t>”。公式需要转行时，应尽可能在“＝”、“+”、“－”、“×”、“/”等记号处转行。编号及标题字体为宋体，五号。</w:t>
      </w:r>
    </w:p>
    <w:p>
      <w:pPr>
        <w:pStyle w:val="style0"/>
        <w:topLinePunct/>
        <w:adjustRightInd w:val="false"/>
        <w:snapToGrid w:val="false"/>
        <w:spacing w:lineRule="exact" w:line="540"/>
        <w:ind w:firstLine="640" w:firstLineChars="200"/>
        <w:jc w:val="both"/>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4.引文标注。正文中引用他人的观点、原话、主要数据等，必须注明出处，有需要解释的内容，可以加注说明。引用文献的标注方法可采用顺序编号制，也可采用著者－出版年制，但体例必须统一。</w:t>
      </w:r>
    </w:p>
    <w:p>
      <w:pPr>
        <w:pStyle w:val="style0"/>
        <w:topLinePunct/>
        <w:adjustRightInd w:val="false"/>
        <w:snapToGrid w:val="false"/>
        <w:spacing w:lineRule="exact" w:line="540"/>
        <w:ind w:firstLine="640" w:firstLineChars="200"/>
        <w:jc w:val="both"/>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val="en-US" w:eastAsia="zh-CN"/>
        </w:rPr>
        <w:t>1</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顺序编号制</w:t>
      </w:r>
    </w:p>
    <w:p>
      <w:pPr>
        <w:pStyle w:val="style0"/>
        <w:topLinePunct/>
        <w:adjustRightInd w:val="false"/>
        <w:snapToGrid w:val="false"/>
        <w:spacing w:lineRule="exact" w:line="540"/>
        <w:ind w:firstLine="640" w:firstLineChars="200"/>
        <w:jc w:val="both"/>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按正文中引用的文献出现的先后顺序用阿拉伯数字连续编码，并将序号置于方括号中，以上标形式放在文献作者或句子的末尾。</w:t>
      </w:r>
      <w:r>
        <w:rPr>
          <w:rFonts w:ascii="仿宋_GB2312" w:cs="仿宋_GB2312" w:eastAsia="仿宋_GB2312" w:hAnsi="仿宋_GB2312" w:hint="eastAsia"/>
          <w:sz w:val="32"/>
          <w:szCs w:val="32"/>
          <w:lang w:val="en-US" w:eastAsia="zh-CN"/>
        </w:rPr>
        <w:t>例如：</w:t>
      </w:r>
      <w:r>
        <w:rPr>
          <w:rFonts w:ascii="仿宋_GB2312" w:cs="仿宋_GB2312" w:eastAsia="仿宋_GB2312" w:hAnsi="仿宋_GB2312" w:hint="eastAsia"/>
          <w:sz w:val="32"/>
          <w:szCs w:val="32"/>
          <w:lang w:eastAsia="zh-CN"/>
        </w:rPr>
        <w:t>德国学者</w:t>
      </w:r>
      <w:r>
        <w:rPr>
          <w:rFonts w:ascii="仿宋_GB2312" w:cs="仿宋_GB2312" w:eastAsia="仿宋_GB2312" w:hAnsi="仿宋_GB2312" w:hint="eastAsia"/>
          <w:sz w:val="32"/>
          <w:szCs w:val="32"/>
          <w:lang w:val="en-US" w:eastAsia="zh-CN"/>
        </w:rPr>
        <w:t>N.</w:t>
      </w:r>
      <w:r>
        <w:rPr>
          <w:rFonts w:ascii="仿宋_GB2312" w:cs="仿宋_GB2312" w:eastAsia="仿宋_GB2312" w:hAnsi="仿宋_GB2312" w:hint="eastAsia"/>
          <w:sz w:val="32"/>
          <w:szCs w:val="32"/>
          <w:lang w:eastAsia="zh-CN"/>
        </w:rPr>
        <w:t>克罗斯研究了瑞士巴塞尔市附近侏罗山中老第三纪断裂对第三系褶皱的控制</w:t>
      </w:r>
      <w:r>
        <w:rPr>
          <w:rFonts w:ascii="仿宋_GB2312" w:cs="仿宋_GB2312" w:eastAsia="仿宋_GB2312" w:hAnsi="仿宋_GB2312" w:hint="eastAsia"/>
          <w:sz w:val="32"/>
          <w:szCs w:val="32"/>
          <w:vertAlign w:val="superscript"/>
          <w:lang w:val="en-US" w:eastAsia="zh-CN"/>
        </w:rPr>
        <w:t>[35]</w:t>
      </w:r>
      <w:r>
        <w:rPr>
          <w:rFonts w:ascii="仿宋_GB2312" w:cs="仿宋_GB2312" w:eastAsia="仿宋_GB2312" w:hAnsi="仿宋_GB2312" w:hint="eastAsia"/>
          <w:sz w:val="32"/>
          <w:szCs w:val="32"/>
          <w:lang w:eastAsia="zh-CN"/>
        </w:rPr>
        <w:t>；之后，他又描述了西里西亚第</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lang w:eastAsia="zh-CN"/>
        </w:rPr>
        <w:t>条大型的近南北向构造带，并提出地槽是在不均一的块状的基底上发展的思想</w:t>
      </w:r>
      <w:r>
        <w:rPr>
          <w:rFonts w:ascii="仿宋_GB2312" w:cs="仿宋_GB2312" w:eastAsia="仿宋_GB2312" w:hAnsi="仿宋_GB2312" w:hint="eastAsia"/>
          <w:sz w:val="32"/>
          <w:szCs w:val="32"/>
          <w:vertAlign w:val="superscript"/>
          <w:lang w:val="en-US" w:eastAsia="zh-CN"/>
        </w:rPr>
        <w:t>[36]</w:t>
      </w:r>
      <w:r>
        <w:rPr>
          <w:rFonts w:ascii="仿宋_GB2312" w:cs="仿宋_GB2312" w:eastAsia="仿宋_GB2312" w:hAnsi="仿宋_GB2312" w:hint="eastAsia"/>
          <w:sz w:val="32"/>
          <w:szCs w:val="32"/>
          <w:lang w:eastAsia="zh-CN"/>
        </w:rPr>
        <w:t>。</w:t>
      </w:r>
    </w:p>
    <w:p>
      <w:pPr>
        <w:pStyle w:val="style0"/>
        <w:topLinePunct/>
        <w:adjustRightInd w:val="false"/>
        <w:snapToGrid w:val="false"/>
        <w:spacing w:lineRule="exact" w:line="540"/>
        <w:ind w:firstLine="640" w:firstLineChars="200"/>
        <w:jc w:val="both"/>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同一处引用多篇文献时，将各篇文献的序号在方括号中全部列出，各序号间用逗号，如遇连续序号，可标注起讫号“-”。例如：王社会指出……</w:t>
      </w:r>
      <w:r>
        <w:rPr>
          <w:rFonts w:ascii="仿宋_GB2312" w:cs="仿宋_GB2312" w:eastAsia="仿宋_GB2312" w:hAnsi="仿宋_GB2312" w:hint="eastAsia"/>
          <w:sz w:val="32"/>
          <w:szCs w:val="32"/>
          <w:vertAlign w:val="superscript"/>
          <w:lang w:eastAsia="zh-CN"/>
        </w:rPr>
        <w:t>[1]</w:t>
      </w:r>
      <w:r>
        <w:rPr>
          <w:rFonts w:ascii="仿宋_GB2312" w:cs="仿宋_GB2312" w:eastAsia="仿宋_GB2312" w:hAnsi="仿宋_GB2312" w:hint="eastAsia"/>
          <w:sz w:val="32"/>
          <w:szCs w:val="32"/>
          <w:lang w:eastAsia="zh-CN"/>
        </w:rPr>
        <w:t>。……李社会认为……</w:t>
      </w:r>
      <w:r>
        <w:rPr>
          <w:rFonts w:ascii="仿宋_GB2312" w:cs="仿宋_GB2312" w:eastAsia="仿宋_GB2312" w:hAnsi="仿宋_GB2312" w:hint="eastAsia"/>
          <w:sz w:val="32"/>
          <w:szCs w:val="32"/>
          <w:vertAlign w:val="superscript"/>
          <w:lang w:eastAsia="zh-CN"/>
        </w:rPr>
        <w:t>[2-4]</w:t>
      </w:r>
      <w:r>
        <w:rPr>
          <w:rFonts w:ascii="仿宋_GB2312" w:cs="仿宋_GB2312" w:eastAsia="仿宋_GB2312" w:hAnsi="仿宋_GB2312" w:hint="eastAsia"/>
          <w:sz w:val="32"/>
          <w:szCs w:val="32"/>
          <w:lang w:eastAsia="zh-CN"/>
        </w:rPr>
        <w:t>，……提出了多种理论模型</w:t>
      </w:r>
      <w:r>
        <w:rPr>
          <w:rFonts w:ascii="仿宋_GB2312" w:cs="仿宋_GB2312" w:eastAsia="仿宋_GB2312" w:hAnsi="仿宋_GB2312" w:hint="eastAsia"/>
          <w:sz w:val="32"/>
          <w:szCs w:val="32"/>
          <w:vertAlign w:val="superscript"/>
          <w:lang w:eastAsia="zh-CN"/>
        </w:rPr>
        <w:t>[2, 5, 10-12]</w:t>
      </w:r>
      <w:r>
        <w:rPr>
          <w:rFonts w:ascii="仿宋_GB2312" w:cs="仿宋_GB2312" w:eastAsia="仿宋_GB2312" w:hAnsi="仿宋_GB2312" w:hint="eastAsia"/>
          <w:sz w:val="32"/>
          <w:szCs w:val="32"/>
          <w:lang w:eastAsia="zh-CN"/>
        </w:rPr>
        <w:t>。</w:t>
      </w:r>
    </w:p>
    <w:p>
      <w:pPr>
        <w:pStyle w:val="style0"/>
        <w:topLinePunct/>
        <w:adjustRightInd w:val="false"/>
        <w:snapToGrid w:val="false"/>
        <w:spacing w:lineRule="exact" w:line="540"/>
        <w:ind w:firstLine="640" w:firstLineChars="200"/>
        <w:jc w:val="both"/>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eastAsia="zh-CN"/>
        </w:rPr>
        <w:t>同一文献在论著中被引用多次，只编1个序号，文献表中不再重复著录。</w:t>
      </w:r>
      <w:r>
        <w:rPr>
          <w:rFonts w:ascii="仿宋_GB2312" w:cs="仿宋_GB2312" w:eastAsia="仿宋_GB2312" w:hAnsi="仿宋_GB2312" w:hint="eastAsia"/>
          <w:sz w:val="32"/>
          <w:szCs w:val="32"/>
          <w:lang w:val="en-US" w:eastAsia="zh-CN"/>
        </w:rPr>
        <w:t>例如：李社会认为……</w:t>
      </w:r>
      <w:r>
        <w:rPr>
          <w:rFonts w:ascii="仿宋_GB2312" w:cs="仿宋_GB2312" w:eastAsia="仿宋_GB2312" w:hAnsi="仿宋_GB2312" w:hint="eastAsia"/>
          <w:sz w:val="32"/>
          <w:szCs w:val="32"/>
          <w:vertAlign w:val="superscript"/>
          <w:lang w:val="en-US" w:eastAsia="zh-CN"/>
        </w:rPr>
        <w:t>[2]</w:t>
      </w:r>
      <w:r>
        <w:rPr>
          <w:rFonts w:ascii="仿宋_GB2312" w:cs="仿宋_GB2312" w:eastAsia="仿宋_GB2312" w:hAnsi="仿宋_GB2312" w:hint="eastAsia"/>
          <w:sz w:val="32"/>
          <w:szCs w:val="32"/>
          <w:lang w:val="en-US" w:eastAsia="zh-CN"/>
        </w:rPr>
        <w:t>。……提出了多种理论模型</w:t>
      </w:r>
      <w:r>
        <w:rPr>
          <w:rFonts w:ascii="仿宋_GB2312" w:cs="仿宋_GB2312" w:eastAsia="仿宋_GB2312" w:hAnsi="仿宋_GB2312" w:hint="eastAsia"/>
          <w:sz w:val="32"/>
          <w:szCs w:val="32"/>
          <w:vertAlign w:val="superscript"/>
          <w:lang w:val="en-US" w:eastAsia="zh-CN"/>
        </w:rPr>
        <w:t>[2]</w:t>
      </w:r>
      <w:r>
        <w:rPr>
          <w:rFonts w:ascii="仿宋_GB2312" w:cs="仿宋_GB2312" w:eastAsia="仿宋_GB2312" w:hAnsi="仿宋_GB2312" w:hint="eastAsia"/>
          <w:sz w:val="32"/>
          <w:szCs w:val="32"/>
          <w:lang w:val="en-US" w:eastAsia="zh-CN"/>
        </w:rPr>
        <w:t>。</w:t>
      </w:r>
    </w:p>
    <w:p>
      <w:pPr>
        <w:pStyle w:val="style0"/>
        <w:numPr>
          <w:ilvl w:val="-1"/>
          <w:numId w:val="0"/>
        </w:numPr>
        <w:topLinePunct/>
        <w:adjustRightInd w:val="false"/>
        <w:snapToGrid w:val="false"/>
        <w:spacing w:lineRule="exact" w:line="540"/>
        <w:ind w:firstLine="640" w:firstLineChars="200"/>
        <w:jc w:val="both"/>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（2）著者－出版年制</w:t>
      </w:r>
    </w:p>
    <w:p>
      <w:pPr>
        <w:pStyle w:val="style0"/>
        <w:numPr>
          <w:ilvl w:val="-1"/>
          <w:numId w:val="0"/>
        </w:numPr>
        <w:topLinePunct/>
        <w:adjustRightInd w:val="false"/>
        <w:snapToGrid w:val="false"/>
        <w:spacing w:lineRule="exact" w:line="540"/>
        <w:ind w:firstLine="640" w:firstLineChars="200"/>
        <w:jc w:val="both"/>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正文引用的文献采用著者-出版年制时，各文献的标注内容由“著者姓氏”与“出版年”构成，并置于“（ ）”内，放在正文中引用了该文献的句子末尾。</w:t>
      </w:r>
    </w:p>
    <w:p>
      <w:pPr>
        <w:pStyle w:val="style0"/>
        <w:numPr>
          <w:ilvl w:val="-1"/>
          <w:numId w:val="0"/>
        </w:numPr>
        <w:topLinePunct/>
        <w:adjustRightInd w:val="false"/>
        <w:snapToGrid w:val="false"/>
        <w:spacing w:lineRule="exact" w:line="540"/>
        <w:ind w:firstLine="640" w:firstLineChars="200"/>
        <w:jc w:val="both"/>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若正文语句中已提及著者姓名，则其后的“（ ）”内只须著录出版年。例如： ……（张社会, 2006），……张社会（2006）认为……。</w:t>
      </w:r>
    </w:p>
    <w:p>
      <w:pPr>
        <w:pStyle w:val="style0"/>
        <w:numPr>
          <w:ilvl w:val="-1"/>
          <w:numId w:val="0"/>
        </w:numPr>
        <w:topLinePunct/>
        <w:adjustRightInd w:val="false"/>
        <w:snapToGrid w:val="false"/>
        <w:spacing w:lineRule="exact" w:line="540"/>
        <w:ind w:firstLine="640" w:firstLineChars="200"/>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引用多著者文献时， 应标注第一著者的姓名，其后附“等”字，姓名与“等”字之间留1个空</w:t>
      </w:r>
      <w:r>
        <w:rPr>
          <w:rFonts w:ascii="仿宋_GB2312" w:cs="仿宋_GB2312" w:eastAsia="仿宋_GB2312" w:hAnsi="仿宋_GB2312" w:hint="eastAsia"/>
          <w:sz w:val="32"/>
          <w:szCs w:val="32"/>
          <w:lang w:val="en-US" w:eastAsia="zh-CN"/>
        </w:rPr>
        <w:t>格。例如：……（张社会 等, 2005）……。</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5.注释。毕业论文（设计）中如有词、词组、其他内容等需要进一步说明，用注释。注释采用阿拉伯数字编号加“脚注”的方式。</w:t>
      </w:r>
    </w:p>
    <w:p>
      <w:pPr>
        <w:pStyle w:val="style0"/>
        <w:topLinePunct/>
        <w:adjustRightInd w:val="false"/>
        <w:snapToGrid w:val="false"/>
        <w:spacing w:lineRule="exact" w:line="540"/>
        <w:ind w:firstLine="643" w:firstLineChars="200"/>
        <w:jc w:val="both"/>
        <w:rPr>
          <w:rFonts w:ascii="仿宋_GB2312" w:cs="仿宋_GB2312" w:eastAsia="仿宋_GB2312" w:hAnsi="仿宋_GB2312"/>
          <w:b/>
          <w:bCs/>
          <w:sz w:val="32"/>
          <w:szCs w:val="32"/>
        </w:rPr>
      </w:pPr>
      <w:r>
        <w:rPr>
          <w:rFonts w:ascii="仿宋_GB2312" w:cs="仿宋_GB2312" w:eastAsia="仿宋_GB2312" w:hAnsi="仿宋_GB2312" w:hint="eastAsia"/>
          <w:b/>
          <w:bCs/>
          <w:sz w:val="32"/>
          <w:szCs w:val="32"/>
        </w:rPr>
        <w:t>（六）参考文献</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具体录入格式要求如下：</w:t>
      </w:r>
    </w:p>
    <w:p>
      <w:pPr>
        <w:pStyle w:val="style0"/>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1）顺序编号须按照正文（包括图、表的说明）引用文献的先后顺序连续编排。编号置于方括号中，并与参考文献空1个字符间隙。“参考文献”四个字字体为黑体，三号，加粗，居中，单倍行距，段前24磅，段后18磅；中文参考文献字体为宋体，五号，行间距为固定值16磅；英文参考文献字体为</w:t>
      </w:r>
      <w:r>
        <w:rPr>
          <w:rFonts w:ascii="Times New Roman" w:eastAsia="仿宋_GB2312" w:hAnsi="Times New Roman" w:hint="eastAsia"/>
          <w:sz w:val="32"/>
          <w:szCs w:val="32"/>
        </w:rPr>
        <w:t>Times New Roman</w:t>
      </w:r>
      <w:r>
        <w:rPr>
          <w:rFonts w:ascii="仿宋_GB2312" w:cs="仿宋_GB2312" w:eastAsia="仿宋_GB2312" w:hAnsi="仿宋_GB2312" w:hint="eastAsia"/>
          <w:sz w:val="32"/>
          <w:szCs w:val="32"/>
        </w:rPr>
        <w:t>，五号。</w:t>
      </w:r>
    </w:p>
    <w:p>
      <w:pPr>
        <w:pStyle w:val="style0"/>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（2）各项目之间用间隔号“.”间隔，文献末加“.”。外文参考文献名首字母和每个实词首字母大写，其余为小写。编著者不超过三位时，可全部录入；超过三位时，录“三位等”。参考文献著录式样：</w:t>
      </w:r>
    </w:p>
    <w:p>
      <w:pPr>
        <w:pStyle w:val="style0"/>
        <w:adjustRightInd w:val="false"/>
        <w:snapToGrid w:val="false"/>
        <w:spacing w:lineRule="exact" w:line="540"/>
        <w:ind w:firstLine="640" w:firstLineChars="200"/>
        <w:jc w:val="both"/>
        <w:rPr>
          <w:rFonts w:ascii="仿宋_GB2312" w:eastAsia="仿宋_GB2312"/>
          <w:sz w:val="32"/>
          <w:szCs w:val="32"/>
        </w:rPr>
      </w:pPr>
      <w:r>
        <w:rPr>
          <w:rFonts w:ascii="仿宋_GB2312" w:eastAsia="仿宋_GB2312" w:hint="eastAsia"/>
          <w:sz w:val="32"/>
          <w:szCs w:val="32"/>
        </w:rPr>
        <w:fldChar w:fldCharType="begin"/>
      </w:r>
      <w:r>
        <w:rPr>
          <w:rFonts w:ascii="仿宋_GB2312" w:eastAsia="仿宋_GB2312" w:hint="eastAsia"/>
          <w:sz w:val="32"/>
          <w:szCs w:val="32"/>
        </w:rPr>
        <w:instrText xml:space="preserve"> = 1 \* GB3 </w:instrText>
      </w:r>
      <w:r>
        <w:rPr>
          <w:rFonts w:ascii="仿宋_GB2312" w:eastAsia="仿宋_GB2312" w:hint="eastAsia"/>
          <w:sz w:val="32"/>
          <w:szCs w:val="32"/>
        </w:rPr>
        <w:fldChar w:fldCharType="separate"/>
      </w:r>
      <w:r>
        <w:rPr>
          <w:rFonts w:ascii="仿宋_GB2312" w:eastAsia="仿宋_GB2312" w:hint="eastAsia"/>
          <w:sz w:val="32"/>
          <w:szCs w:val="32"/>
        </w:rPr>
        <w:t>①</w:t>
      </w:r>
      <w:r>
        <w:rPr>
          <w:rFonts w:ascii="仿宋_GB2312" w:eastAsia="仿宋_GB2312" w:hint="eastAsia"/>
          <w:sz w:val="32"/>
          <w:szCs w:val="32"/>
        </w:rPr>
        <w:fldChar w:fldCharType="end"/>
      </w:r>
      <w:r>
        <w:rPr>
          <w:rFonts w:ascii="仿宋_GB2312" w:eastAsia="仿宋_GB2312" w:hint="eastAsia"/>
          <w:sz w:val="32"/>
          <w:szCs w:val="32"/>
        </w:rPr>
        <w:t>专著、论文集、学位论文、报告：［序号］主要责任者.文献题名［文献类型标识M/C/D/R］.出版地:出版者，出版年.起止页码(任选).</w:t>
      </w:r>
    </w:p>
    <w:p>
      <w:pPr>
        <w:pStyle w:val="style0"/>
        <w:adjustRightInd w:val="false"/>
        <w:snapToGrid w:val="false"/>
        <w:spacing w:lineRule="exact" w:line="540"/>
        <w:ind w:firstLine="640" w:firstLineChars="200"/>
        <w:jc w:val="both"/>
        <w:rPr>
          <w:rFonts w:ascii="仿宋_GB2312" w:eastAsia="仿宋_GB2312"/>
          <w:kern w:val="0"/>
          <w:sz w:val="32"/>
          <w:szCs w:val="32"/>
        </w:rPr>
      </w:pPr>
      <w:r>
        <w:rPr>
          <w:rFonts w:ascii="仿宋_GB2312" w:eastAsia="仿宋_GB2312" w:hint="eastAsia"/>
          <w:kern w:val="0"/>
          <w:sz w:val="32"/>
          <w:szCs w:val="32"/>
        </w:rPr>
        <w:fldChar w:fldCharType="begin"/>
      </w:r>
      <w:r>
        <w:rPr>
          <w:rFonts w:ascii="仿宋_GB2312" w:eastAsia="仿宋_GB2312" w:hint="eastAsia"/>
          <w:kern w:val="0"/>
          <w:sz w:val="32"/>
          <w:szCs w:val="32"/>
        </w:rPr>
        <w:instrText xml:space="preserve"> = 2 \* GB3 </w:instrText>
      </w:r>
      <w:r>
        <w:rPr>
          <w:rFonts w:ascii="仿宋_GB2312" w:eastAsia="仿宋_GB2312" w:hint="eastAsia"/>
          <w:kern w:val="0"/>
          <w:sz w:val="32"/>
          <w:szCs w:val="32"/>
        </w:rPr>
        <w:fldChar w:fldCharType="separate"/>
      </w:r>
      <w:r>
        <w:rPr>
          <w:rFonts w:ascii="仿宋_GB2312" w:eastAsia="仿宋_GB2312" w:hint="eastAsia"/>
          <w:kern w:val="0"/>
          <w:sz w:val="32"/>
          <w:szCs w:val="32"/>
        </w:rPr>
        <w:t>②</w:t>
      </w:r>
      <w:r>
        <w:rPr>
          <w:rFonts w:ascii="仿宋_GB2312" w:eastAsia="仿宋_GB2312" w:hint="eastAsia"/>
          <w:kern w:val="0"/>
          <w:sz w:val="32"/>
          <w:szCs w:val="32"/>
        </w:rPr>
        <w:fldChar w:fldCharType="end"/>
      </w:r>
      <w:r>
        <w:rPr>
          <w:rFonts w:ascii="仿宋_GB2312" w:eastAsia="仿宋_GB2312" w:hint="eastAsia"/>
          <w:kern w:val="0"/>
          <w:sz w:val="32"/>
          <w:szCs w:val="32"/>
        </w:rPr>
        <w:t>学术期刊：［序号］主要责任者.文献题名［J］.刊名，年，卷(期):起止页码.</w:t>
      </w:r>
    </w:p>
    <w:p>
      <w:pPr>
        <w:pStyle w:val="style0"/>
        <w:adjustRightInd w:val="false"/>
        <w:snapToGrid w:val="false"/>
        <w:spacing w:lineRule="exact" w:line="540"/>
        <w:ind w:firstLine="640" w:firstLineChars="200"/>
        <w:jc w:val="both"/>
        <w:rPr>
          <w:rFonts w:ascii="仿宋_GB2312" w:eastAsia="仿宋_GB2312"/>
          <w:kern w:val="0"/>
          <w:sz w:val="32"/>
          <w:szCs w:val="32"/>
        </w:rPr>
      </w:pPr>
      <w:r>
        <w:rPr>
          <w:rFonts w:ascii="仿宋_GB2312" w:eastAsia="仿宋_GB2312" w:hint="eastAsia"/>
          <w:kern w:val="0"/>
          <w:sz w:val="32"/>
          <w:szCs w:val="32"/>
        </w:rPr>
        <w:fldChar w:fldCharType="begin"/>
      </w:r>
      <w:r>
        <w:rPr>
          <w:rFonts w:ascii="仿宋_GB2312" w:eastAsia="仿宋_GB2312" w:hint="eastAsia"/>
          <w:kern w:val="0"/>
          <w:sz w:val="32"/>
          <w:szCs w:val="32"/>
        </w:rPr>
        <w:instrText xml:space="preserve"> = 3 \* GB3 </w:instrText>
      </w:r>
      <w:r>
        <w:rPr>
          <w:rFonts w:ascii="仿宋_GB2312" w:eastAsia="仿宋_GB2312" w:hint="eastAsia"/>
          <w:kern w:val="0"/>
          <w:sz w:val="32"/>
          <w:szCs w:val="32"/>
        </w:rPr>
        <w:fldChar w:fldCharType="separate"/>
      </w:r>
      <w:r>
        <w:rPr>
          <w:rFonts w:ascii="仿宋_GB2312" w:eastAsia="仿宋_GB2312" w:hint="eastAsia"/>
          <w:kern w:val="0"/>
          <w:sz w:val="32"/>
          <w:szCs w:val="32"/>
        </w:rPr>
        <w:t>③</w:t>
      </w:r>
      <w:r>
        <w:rPr>
          <w:rFonts w:ascii="仿宋_GB2312" w:eastAsia="仿宋_GB2312" w:hint="eastAsia"/>
          <w:kern w:val="0"/>
          <w:sz w:val="32"/>
          <w:szCs w:val="32"/>
        </w:rPr>
        <w:fldChar w:fldCharType="end"/>
      </w:r>
      <w:r>
        <w:rPr>
          <w:rFonts w:ascii="仿宋_GB2312" w:eastAsia="仿宋_GB2312" w:hint="eastAsia"/>
          <w:kern w:val="0"/>
          <w:sz w:val="32"/>
          <w:szCs w:val="32"/>
        </w:rPr>
        <w:t>报纸文章：［序号］主要责任者.文献题名［N］.报纸名，出版日期(版次).</w:t>
      </w:r>
    </w:p>
    <w:p>
      <w:pPr>
        <w:pStyle w:val="style0"/>
        <w:adjustRightInd w:val="false"/>
        <w:snapToGrid w:val="false"/>
        <w:spacing w:lineRule="exact" w:line="540"/>
        <w:ind w:firstLine="640" w:firstLineChars="200"/>
        <w:jc w:val="both"/>
        <w:rPr>
          <w:rFonts w:ascii="仿宋_GB2312" w:eastAsia="仿宋_GB2312"/>
          <w:kern w:val="0"/>
          <w:sz w:val="32"/>
          <w:szCs w:val="32"/>
        </w:rPr>
      </w:pPr>
      <w:r>
        <w:rPr>
          <w:rFonts w:ascii="仿宋_GB2312" w:eastAsia="仿宋_GB2312" w:hint="eastAsia"/>
          <w:kern w:val="0"/>
          <w:sz w:val="32"/>
          <w:szCs w:val="32"/>
        </w:rPr>
        <w:fldChar w:fldCharType="begin"/>
      </w:r>
      <w:r>
        <w:rPr>
          <w:rFonts w:ascii="仿宋_GB2312" w:eastAsia="仿宋_GB2312" w:hint="eastAsia"/>
          <w:kern w:val="0"/>
          <w:sz w:val="32"/>
          <w:szCs w:val="32"/>
        </w:rPr>
        <w:instrText xml:space="preserve"> = 4 \* GB3 </w:instrText>
      </w:r>
      <w:r>
        <w:rPr>
          <w:rFonts w:ascii="仿宋_GB2312" w:eastAsia="仿宋_GB2312" w:hint="eastAsia"/>
          <w:kern w:val="0"/>
          <w:sz w:val="32"/>
          <w:szCs w:val="32"/>
        </w:rPr>
        <w:fldChar w:fldCharType="separate"/>
      </w:r>
      <w:r>
        <w:rPr>
          <w:rFonts w:ascii="仿宋_GB2312" w:eastAsia="仿宋_GB2312" w:hint="eastAsia"/>
          <w:kern w:val="0"/>
          <w:sz w:val="32"/>
          <w:szCs w:val="32"/>
        </w:rPr>
        <w:t>④</w:t>
      </w:r>
      <w:r>
        <w:rPr>
          <w:rFonts w:ascii="仿宋_GB2312" w:eastAsia="仿宋_GB2312" w:hint="eastAsia"/>
          <w:kern w:val="0"/>
          <w:sz w:val="32"/>
          <w:szCs w:val="32"/>
        </w:rPr>
        <w:fldChar w:fldCharType="end"/>
      </w:r>
      <w:r>
        <w:rPr>
          <w:rFonts w:ascii="仿宋_GB2312" w:eastAsia="仿宋_GB2312" w:hint="eastAsia"/>
          <w:kern w:val="0"/>
          <w:sz w:val="32"/>
          <w:szCs w:val="32"/>
        </w:rPr>
        <w:t>专利：［序号］专利所有者.专利题名［P］.专利国别:专利号，授权日期.</w:t>
      </w:r>
    </w:p>
    <w:p>
      <w:pPr>
        <w:pStyle w:val="style0"/>
        <w:adjustRightInd w:val="false"/>
        <w:snapToGrid w:val="false"/>
        <w:spacing w:lineRule="exact" w:line="540"/>
        <w:ind w:firstLine="640" w:firstLineChars="200"/>
        <w:jc w:val="both"/>
        <w:rPr>
          <w:rFonts w:ascii="仿宋_GB2312" w:eastAsia="仿宋_GB2312"/>
          <w:kern w:val="0"/>
          <w:sz w:val="32"/>
          <w:szCs w:val="32"/>
        </w:rPr>
      </w:pPr>
      <w:r>
        <w:rPr>
          <w:rFonts w:ascii="仿宋_GB2312" w:eastAsia="仿宋_GB2312" w:hint="eastAsia"/>
          <w:kern w:val="0"/>
          <w:sz w:val="32"/>
          <w:szCs w:val="32"/>
        </w:rPr>
        <w:fldChar w:fldCharType="begin"/>
      </w:r>
      <w:r>
        <w:rPr>
          <w:rFonts w:ascii="仿宋_GB2312" w:eastAsia="仿宋_GB2312" w:hint="eastAsia"/>
          <w:kern w:val="0"/>
          <w:sz w:val="32"/>
          <w:szCs w:val="32"/>
        </w:rPr>
        <w:instrText xml:space="preserve"> = 5 \* GB3 </w:instrText>
      </w:r>
      <w:r>
        <w:rPr>
          <w:rFonts w:ascii="仿宋_GB2312" w:eastAsia="仿宋_GB2312" w:hint="eastAsia"/>
          <w:kern w:val="0"/>
          <w:sz w:val="32"/>
          <w:szCs w:val="32"/>
        </w:rPr>
        <w:fldChar w:fldCharType="separate"/>
      </w:r>
      <w:r>
        <w:rPr>
          <w:rFonts w:ascii="仿宋_GB2312" w:eastAsia="仿宋_GB2312" w:hint="eastAsia"/>
          <w:kern w:val="0"/>
          <w:sz w:val="32"/>
          <w:szCs w:val="32"/>
        </w:rPr>
        <w:t>⑤</w:t>
      </w:r>
      <w:r>
        <w:rPr>
          <w:rFonts w:ascii="仿宋_GB2312" w:eastAsia="仿宋_GB2312" w:hint="eastAsia"/>
          <w:kern w:val="0"/>
          <w:sz w:val="32"/>
          <w:szCs w:val="32"/>
        </w:rPr>
        <w:fldChar w:fldCharType="end"/>
      </w:r>
      <w:r>
        <w:rPr>
          <w:rFonts w:ascii="仿宋_GB2312" w:eastAsia="仿宋_GB2312" w:hint="eastAsia"/>
          <w:kern w:val="0"/>
          <w:sz w:val="32"/>
          <w:szCs w:val="32"/>
        </w:rPr>
        <w:t>技术标准：［序号］标准编号，标准名称［S］.</w:t>
      </w:r>
    </w:p>
    <w:p>
      <w:pPr>
        <w:pStyle w:val="style0"/>
        <w:adjustRightInd w:val="false"/>
        <w:snapToGrid w:val="false"/>
        <w:spacing w:lineRule="exact" w:line="540"/>
        <w:ind w:firstLine="640" w:firstLineChars="200"/>
        <w:jc w:val="both"/>
        <w:rPr>
          <w:rFonts w:ascii="仿宋_GB2312" w:eastAsia="仿宋_GB2312"/>
          <w:kern w:val="0"/>
          <w:sz w:val="32"/>
          <w:szCs w:val="32"/>
        </w:rPr>
      </w:pPr>
      <w:r>
        <w:rPr>
          <w:rFonts w:ascii="仿宋_GB2312" w:eastAsia="仿宋_GB2312" w:hint="eastAsia"/>
          <w:kern w:val="0"/>
          <w:sz w:val="32"/>
          <w:szCs w:val="32"/>
        </w:rPr>
        <w:fldChar w:fldCharType="begin"/>
      </w:r>
      <w:r>
        <w:rPr>
          <w:rFonts w:ascii="仿宋_GB2312" w:eastAsia="仿宋_GB2312" w:hint="eastAsia"/>
          <w:kern w:val="0"/>
          <w:sz w:val="32"/>
          <w:szCs w:val="32"/>
        </w:rPr>
        <w:instrText xml:space="preserve"> = 6 \* GB3 </w:instrText>
      </w:r>
      <w:r>
        <w:rPr>
          <w:rFonts w:ascii="仿宋_GB2312" w:eastAsia="仿宋_GB2312" w:hint="eastAsia"/>
          <w:kern w:val="0"/>
          <w:sz w:val="32"/>
          <w:szCs w:val="32"/>
        </w:rPr>
        <w:fldChar w:fldCharType="separate"/>
      </w:r>
      <w:r>
        <w:rPr>
          <w:rFonts w:ascii="仿宋_GB2312" w:eastAsia="仿宋_GB2312" w:hint="eastAsia"/>
          <w:kern w:val="0"/>
          <w:sz w:val="32"/>
          <w:szCs w:val="32"/>
        </w:rPr>
        <w:t>⑥</w:t>
      </w:r>
      <w:r>
        <w:rPr>
          <w:rFonts w:ascii="仿宋_GB2312" w:eastAsia="仿宋_GB2312" w:hint="eastAsia"/>
          <w:kern w:val="0"/>
          <w:sz w:val="32"/>
          <w:szCs w:val="32"/>
        </w:rPr>
        <w:fldChar w:fldCharType="end"/>
      </w:r>
      <w:r>
        <w:rPr>
          <w:rFonts w:ascii="仿宋_GB2312" w:eastAsia="仿宋_GB2312" w:hint="eastAsia"/>
          <w:kern w:val="0"/>
          <w:sz w:val="32"/>
          <w:szCs w:val="32"/>
        </w:rPr>
        <w:t>电子文献：［序号］主要责任者.电子文献题名［电子文献和载体类型标识］.电子文献的出处或可获得地址，发表或更新日期/引用日期(任选).</w:t>
      </w:r>
    </w:p>
    <w:p>
      <w:pPr>
        <w:pStyle w:val="style0"/>
        <w:adjustRightInd w:val="false"/>
        <w:snapToGrid w:val="false"/>
        <w:spacing w:lineRule="exact" w:line="54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例如：</w:t>
      </w:r>
    </w:p>
    <w:p>
      <w:pPr>
        <w:pStyle w:val="style179"/>
        <w:numPr>
          <w:ilvl w:val="0"/>
          <w:numId w:val="1"/>
        </w:numPr>
        <w:adjustRightInd w:val="false"/>
        <w:snapToGrid w:val="false"/>
        <w:spacing w:lineRule="exact" w:line="320"/>
        <w:ind w:left="0" w:leftChars="0" w:firstLine="0" w:firstLineChars="0"/>
        <w:jc w:val="both"/>
        <w:rPr>
          <w:rFonts w:ascii="宋体" w:hAnsi="宋体"/>
        </w:rPr>
      </w:pPr>
      <w:r>
        <w:rPr>
          <w:rFonts w:ascii="宋体" w:cs="仿宋_GB2312" w:hAnsi="宋体" w:hint="eastAsia"/>
        </w:rPr>
        <w:t>颉茂华,王瑾,刘冬梅.环境规制、技术创新与企业经营绩效[J].南开管理评论,2014,17(06):106-113.</w:t>
      </w:r>
    </w:p>
    <w:p>
      <w:pPr>
        <w:pStyle w:val="style179"/>
        <w:numPr>
          <w:ilvl w:val="0"/>
          <w:numId w:val="1"/>
        </w:numPr>
        <w:adjustRightInd w:val="false"/>
        <w:snapToGrid w:val="false"/>
        <w:spacing w:lineRule="exact" w:line="320"/>
        <w:ind w:left="0" w:leftChars="0" w:firstLine="0" w:firstLineChars="0"/>
        <w:jc w:val="both"/>
        <w:rPr>
          <w:rFonts w:ascii="Times New Roman" w:eastAsia="仿宋_GB2312" w:hAnsi="Times New Roman"/>
        </w:rPr>
      </w:pPr>
      <w:r>
        <w:rPr>
          <w:rFonts w:ascii="Times New Roman" w:eastAsia="仿宋_GB2312" w:hAnsi="Times New Roman"/>
        </w:rPr>
        <w:t>Palmer K</w:t>
      </w:r>
      <w:r>
        <w:rPr>
          <w:rFonts w:ascii="Times New Roman" w:eastAsia="仿宋_GB2312" w:hAnsi="Times New Roman" w:hint="eastAsia"/>
        </w:rPr>
        <w:t>,</w:t>
      </w:r>
      <w:r>
        <w:rPr>
          <w:rFonts w:ascii="Times New Roman" w:eastAsia="仿宋_GB2312" w:hAnsi="Times New Roman"/>
        </w:rPr>
        <w:t>Oates E W</w:t>
      </w:r>
      <w:r>
        <w:rPr>
          <w:rFonts w:ascii="Times New Roman" w:eastAsia="仿宋_GB2312" w:hAnsi="Times New Roman" w:hint="eastAsia"/>
        </w:rPr>
        <w:t>,</w:t>
      </w:r>
      <w:r>
        <w:rPr>
          <w:rFonts w:ascii="Times New Roman" w:eastAsia="仿宋_GB2312" w:hAnsi="Times New Roman"/>
        </w:rPr>
        <w:t>Portney P R</w:t>
      </w:r>
      <w:r>
        <w:rPr>
          <w:rFonts w:ascii="Times New Roman" w:eastAsia="仿宋_GB2312" w:hAnsi="Times New Roman" w:hint="eastAsia"/>
        </w:rPr>
        <w:t>.</w:t>
      </w:r>
      <w:r>
        <w:rPr>
          <w:rFonts w:ascii="Times New Roman" w:eastAsia="仿宋_GB2312" w:hAnsi="Times New Roman"/>
        </w:rPr>
        <w:t xml:space="preserve">Tightening </w:t>
      </w:r>
      <w:r>
        <w:rPr>
          <w:rFonts w:ascii="Times New Roman" w:eastAsia="仿宋_GB2312" w:hAnsi="Times New Roman" w:hint="eastAsia"/>
        </w:rPr>
        <w:t>E</w:t>
      </w:r>
      <w:r>
        <w:rPr>
          <w:rFonts w:ascii="Times New Roman" w:eastAsia="仿宋_GB2312" w:hAnsi="Times New Roman"/>
        </w:rPr>
        <w:t xml:space="preserve">nvironmental </w:t>
      </w:r>
      <w:r>
        <w:rPr>
          <w:rFonts w:ascii="Times New Roman" w:eastAsia="仿宋_GB2312" w:hAnsi="Times New Roman" w:hint="eastAsia"/>
        </w:rPr>
        <w:t>S</w:t>
      </w:r>
      <w:r>
        <w:rPr>
          <w:rFonts w:ascii="Times New Roman" w:eastAsia="仿宋_GB2312" w:hAnsi="Times New Roman"/>
        </w:rPr>
        <w:t xml:space="preserve">tandard: </w:t>
      </w:r>
      <w:r>
        <w:rPr>
          <w:rFonts w:ascii="Times New Roman" w:eastAsia="仿宋_GB2312" w:hAnsi="Times New Roman" w:hint="eastAsia"/>
        </w:rPr>
        <w:t>t</w:t>
      </w:r>
      <w:r>
        <w:rPr>
          <w:rFonts w:ascii="Times New Roman" w:eastAsia="仿宋_GB2312" w:hAnsi="Times New Roman"/>
        </w:rPr>
        <w:t xml:space="preserve">he </w:t>
      </w:r>
      <w:r>
        <w:rPr>
          <w:rFonts w:ascii="Times New Roman" w:eastAsia="仿宋_GB2312" w:hAnsi="Times New Roman" w:hint="eastAsia"/>
        </w:rPr>
        <w:t>B</w:t>
      </w:r>
      <w:r>
        <w:rPr>
          <w:rFonts w:ascii="Times New Roman" w:eastAsia="仿宋_GB2312" w:hAnsi="Times New Roman"/>
        </w:rPr>
        <w:t>enefit</w:t>
      </w:r>
      <w:r>
        <w:rPr>
          <w:rFonts w:ascii="Times New Roman" w:eastAsia="仿宋_GB2312" w:hAnsi="Times New Roman" w:hint="eastAsia"/>
        </w:rPr>
        <w:t>－C</w:t>
      </w:r>
      <w:r>
        <w:rPr>
          <w:rFonts w:ascii="Times New Roman" w:eastAsia="仿宋_GB2312" w:hAnsi="Times New Roman"/>
        </w:rPr>
        <w:t xml:space="preserve">ost or the </w:t>
      </w:r>
      <w:r>
        <w:rPr>
          <w:rFonts w:ascii="Times New Roman" w:eastAsia="仿宋_GB2312" w:hAnsi="Times New Roman" w:hint="eastAsia"/>
        </w:rPr>
        <w:t>N</w:t>
      </w:r>
      <w:r>
        <w:rPr>
          <w:rFonts w:ascii="Times New Roman" w:eastAsia="仿宋_GB2312" w:hAnsi="Times New Roman"/>
        </w:rPr>
        <w:t>o</w:t>
      </w:r>
      <w:r>
        <w:rPr>
          <w:rFonts w:ascii="Times New Roman" w:eastAsia="仿宋_GB2312" w:hAnsi="Times New Roman" w:hint="eastAsia"/>
        </w:rPr>
        <w:t>－</w:t>
      </w:r>
      <w:r>
        <w:rPr>
          <w:rFonts w:ascii="Times New Roman" w:eastAsia="仿宋_GB2312" w:hAnsi="Times New Roman"/>
        </w:rPr>
        <w:t xml:space="preserve">cost </w:t>
      </w:r>
      <w:r>
        <w:rPr>
          <w:rFonts w:ascii="Times New Roman" w:eastAsia="仿宋_GB2312" w:hAnsi="Times New Roman" w:hint="eastAsia"/>
        </w:rPr>
        <w:t>P</w:t>
      </w:r>
      <w:r>
        <w:rPr>
          <w:rFonts w:ascii="Times New Roman" w:eastAsia="仿宋_GB2312" w:hAnsi="Times New Roman"/>
        </w:rPr>
        <w:t>aradigm</w:t>
      </w:r>
      <w:r>
        <w:rPr>
          <w:rFonts w:ascii="Times New Roman" w:eastAsia="仿宋_GB2312" w:hAnsi="Times New Roman" w:hint="eastAsia"/>
        </w:rPr>
        <w:t>［</w:t>
      </w:r>
      <w:r>
        <w:rPr>
          <w:rFonts w:ascii="Times New Roman" w:eastAsia="仿宋_GB2312" w:hAnsi="Times New Roman"/>
        </w:rPr>
        <w:t>J</w:t>
      </w:r>
      <w:r>
        <w:rPr>
          <w:rFonts w:ascii="Times New Roman" w:eastAsia="仿宋_GB2312" w:hAnsi="Times New Roman" w:hint="eastAsia"/>
        </w:rPr>
        <w:t>］．</w:t>
      </w:r>
      <w:r>
        <w:rPr>
          <w:rFonts w:ascii="Times New Roman" w:eastAsia="仿宋_GB2312" w:hAnsi="Times New Roman"/>
          <w:i/>
        </w:rPr>
        <w:t>Journal of Economic Perspectives</w:t>
      </w:r>
      <w:r>
        <w:rPr>
          <w:rFonts w:ascii="Times New Roman" w:eastAsia="仿宋_GB2312" w:hAnsi="Times New Roman" w:hint="eastAsia"/>
        </w:rPr>
        <w:t>，</w:t>
      </w:r>
      <w:r>
        <w:rPr>
          <w:rFonts w:ascii="Times New Roman" w:eastAsia="仿宋_GB2312" w:hAnsi="Times New Roman"/>
        </w:rPr>
        <w:t>1995</w:t>
      </w:r>
      <w:r>
        <w:rPr>
          <w:rFonts w:ascii="Times New Roman" w:eastAsia="仿宋_GB2312" w:hAnsi="Times New Roman" w:hint="eastAsia"/>
        </w:rPr>
        <w:t>，</w:t>
      </w:r>
      <w:r>
        <w:rPr>
          <w:rFonts w:ascii="Times New Roman" w:eastAsia="仿宋_GB2312" w:hAnsi="Times New Roman"/>
        </w:rPr>
        <w:t>9(4):97</w:t>
      </w:r>
      <w:r>
        <w:rPr>
          <w:rFonts w:ascii="Times New Roman" w:eastAsia="仿宋_GB2312" w:hAnsi="Times New Roman" w:hint="eastAsia"/>
        </w:rPr>
        <w:t>－</w:t>
      </w:r>
      <w:r>
        <w:rPr>
          <w:rFonts w:ascii="Times New Roman" w:eastAsia="仿宋_GB2312" w:hAnsi="Times New Roman"/>
        </w:rPr>
        <w:t>118</w:t>
      </w:r>
      <w:r>
        <w:rPr>
          <w:rFonts w:ascii="Times New Roman" w:eastAsia="仿宋_GB2312" w:hAnsi="Times New Roman" w:hint="eastAsia"/>
        </w:rPr>
        <w:t>．</w:t>
      </w:r>
    </w:p>
    <w:p>
      <w:pPr>
        <w:pStyle w:val="style0"/>
        <w:adjustRightInd w:val="false"/>
        <w:snapToGrid w:val="false"/>
        <w:spacing w:lineRule="exact" w:line="540"/>
        <w:ind w:firstLine="320" w:firstLineChars="1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（3）如有正文中未被引用，但对毕业论文（设计）具有参考和补充作用的文献，</w:t>
      </w:r>
      <w:r>
        <w:rPr>
          <w:rFonts w:ascii="仿宋_GB2312" w:cs="仿宋_GB2312" w:eastAsia="仿宋_GB2312" w:hAnsi="仿宋_GB2312" w:hint="eastAsia"/>
          <w:sz w:val="32"/>
          <w:szCs w:val="32"/>
          <w:lang w:val="en-US" w:eastAsia="zh-CN"/>
        </w:rPr>
        <w:t>须</w:t>
      </w:r>
      <w:r>
        <w:rPr>
          <w:rFonts w:ascii="仿宋_GB2312" w:cs="仿宋_GB2312" w:eastAsia="仿宋_GB2312" w:hAnsi="仿宋_GB2312" w:hint="eastAsia"/>
          <w:sz w:val="32"/>
          <w:szCs w:val="32"/>
        </w:rPr>
        <w:t>录入附录中，标题为“参考书目”，字体、格式等要求同上。</w:t>
      </w:r>
    </w:p>
    <w:p>
      <w:pPr>
        <w:pStyle w:val="style0"/>
        <w:topLinePunct/>
        <w:adjustRightInd w:val="false"/>
        <w:snapToGrid w:val="false"/>
        <w:spacing w:lineRule="exact" w:line="540"/>
        <w:ind w:firstLine="643" w:firstLineChars="200"/>
        <w:jc w:val="both"/>
        <w:rPr>
          <w:rFonts w:ascii="仿宋_GB2312" w:cs="仿宋_GB2312" w:eastAsia="仿宋_GB2312" w:hAnsi="仿宋_GB2312"/>
          <w:b/>
          <w:bCs/>
          <w:sz w:val="32"/>
          <w:szCs w:val="32"/>
        </w:rPr>
      </w:pPr>
      <w:r>
        <w:rPr>
          <w:rFonts w:ascii="仿宋_GB2312" w:cs="仿宋_GB2312" w:eastAsia="仿宋_GB2312" w:hAnsi="仿宋_GB2312" w:hint="eastAsia"/>
          <w:b/>
          <w:bCs/>
          <w:sz w:val="32"/>
          <w:szCs w:val="32"/>
        </w:rPr>
        <w:t>（七）附录</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论文的附录依次为</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附录A</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附录B</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附录C</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等编号。如果只有一个附录，也应编为</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附录A</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附录中的图、表、公式、参考文献等的序号需与正文区分，另行编制，如编为“图1”、“表1”、“式（1）”、“文献[1]”等。</w:t>
      </w:r>
      <w:bookmarkStart w:id="0" w:name="_GoBack"/>
      <w:bookmarkEnd w:id="0"/>
      <w:r>
        <w:rPr>
          <w:rFonts w:ascii="仿宋_GB2312" w:cs="仿宋_GB2312" w:eastAsia="仿宋_GB2312" w:hAnsi="仿宋_GB2312" w:hint="eastAsia"/>
          <w:sz w:val="32"/>
          <w:szCs w:val="32"/>
        </w:rPr>
        <w:t>“附录”两字间空2个汉字间隙，三号字，黑体，加粗，居中，单倍行距，段前24磅，段后18磅。附录的内容字体为宋体，五号（</w:t>
      </w:r>
      <w:r>
        <w:rPr>
          <w:rFonts w:ascii="仿宋_GB2312" w:eastAsia="仿宋_GB2312" w:hint="eastAsia"/>
          <w:kern w:val="0"/>
          <w:sz w:val="32"/>
          <w:szCs w:val="32"/>
        </w:rPr>
        <w:t>英文用</w:t>
      </w:r>
      <w:r>
        <w:rPr>
          <w:rFonts w:ascii="Times New Roman" w:eastAsia="仿宋_GB2312" w:hAnsi="Times New Roman" w:hint="eastAsia"/>
          <w:sz w:val="32"/>
          <w:szCs w:val="32"/>
        </w:rPr>
        <w:t>Times New Roman</w:t>
      </w:r>
      <w:r>
        <w:rPr>
          <w:rFonts w:ascii="仿宋_GB2312" w:eastAsia="仿宋_GB2312" w:hint="eastAsia"/>
          <w:kern w:val="0"/>
          <w:sz w:val="32"/>
          <w:szCs w:val="32"/>
        </w:rPr>
        <w:t>体，10.5磅</w:t>
      </w:r>
      <w:r>
        <w:rPr>
          <w:rFonts w:ascii="仿宋_GB2312" w:cs="仿宋_GB2312" w:eastAsia="仿宋_GB2312" w:hAnsi="仿宋_GB2312" w:hint="eastAsia"/>
          <w:sz w:val="32"/>
          <w:szCs w:val="32"/>
        </w:rPr>
        <w:t>），行间距为固定值20磅。</w:t>
      </w:r>
    </w:p>
    <w:p>
      <w:pPr>
        <w:pStyle w:val="style0"/>
        <w:topLinePunct/>
        <w:adjustRightInd w:val="false"/>
        <w:snapToGrid w:val="false"/>
        <w:spacing w:lineRule="exact" w:line="540"/>
        <w:ind w:firstLine="643" w:firstLineChars="200"/>
        <w:jc w:val="both"/>
        <w:rPr>
          <w:rFonts w:ascii="仿宋_GB2312" w:cs="仿宋_GB2312" w:eastAsia="仿宋_GB2312" w:hAnsi="仿宋_GB2312"/>
          <w:sz w:val="32"/>
          <w:szCs w:val="32"/>
        </w:rPr>
      </w:pPr>
      <w:r>
        <w:rPr>
          <w:rFonts w:ascii="仿宋_GB2312" w:cs="仿宋_GB2312" w:eastAsia="仿宋_GB2312" w:hAnsi="仿宋_GB2312" w:hint="eastAsia"/>
          <w:b/>
          <w:bCs/>
          <w:sz w:val="32"/>
          <w:szCs w:val="32"/>
        </w:rPr>
        <w:t>（八）致谢</w:t>
      </w:r>
    </w:p>
    <w:p>
      <w:pPr>
        <w:pStyle w:val="style0"/>
        <w:topLinePunct/>
        <w:adjustRightInd w:val="false"/>
        <w:snapToGrid w:val="false"/>
        <w:spacing w:lineRule="exact" w:line="540"/>
        <w:ind w:firstLine="640" w:firstLineChars="200"/>
        <w:jc w:val="both"/>
        <w:rPr>
          <w:rFonts w:ascii="仿宋_GB2312" w:cs="仿宋_GB2312" w:eastAsia="仿宋_GB2312" w:hAnsi="仿宋_GB2312"/>
          <w:sz w:val="32"/>
          <w:szCs w:val="32"/>
        </w:rPr>
      </w:pPr>
      <w:r>
        <w:rPr>
          <w:rFonts w:ascii="仿宋_GB2312" w:cs="仿宋_GB2312" w:eastAsia="仿宋_GB2312" w:hAnsi="仿宋_GB2312" w:hint="eastAsia"/>
          <w:sz w:val="32"/>
          <w:szCs w:val="32"/>
        </w:rPr>
        <w:t>“致谢”两字间空2个字符间隙，字体为黑体，三号字，加粗居中</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单倍行距，段前24磅，段后18磅。正文部分首行缩进两个汉字符，小四号字，仿宋，行距20磅。</w:t>
      </w:r>
    </w:p>
    <w:p>
      <w:pPr>
        <w:pStyle w:val="style0"/>
        <w:topLinePunct/>
        <w:adjustRightInd w:val="false"/>
        <w:snapToGrid w:val="false"/>
        <w:spacing w:lineRule="exact" w:line="540"/>
        <w:jc w:val="both"/>
        <w:rPr>
          <w:rFonts w:ascii="仿宋_GB2312" w:cs="仿宋_GB2312" w:eastAsia="仿宋_GB2312" w:hAnsi="仿宋_GB2312"/>
          <w:sz w:val="32"/>
          <w:szCs w:val="32"/>
        </w:rPr>
      </w:pPr>
    </w:p>
    <w:p>
      <w:pPr>
        <w:pStyle w:val="style0"/>
        <w:topLinePunct/>
        <w:adjustRightInd w:val="false"/>
        <w:snapToGrid w:val="false"/>
        <w:spacing w:lineRule="exact" w:line="540"/>
        <w:jc w:val="both"/>
        <w:rPr>
          <w:rFonts w:ascii="仿宋_GB2312" w:cs="仿宋_GB2312" w:eastAsia="仿宋_GB2312" w:hAnsi="仿宋_GB2312"/>
          <w:sz w:val="32"/>
          <w:szCs w:val="32"/>
        </w:rPr>
      </w:pPr>
    </w:p>
    <w:sectPr>
      <w:pgSz w:w="11906" w:h="16838" w:orient="portrait"/>
      <w:pgMar w:top="1417"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AFF" w:usb1="C0007843"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A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10002FF" w:usb1="4000ACFF" w:usb2="00000009" w:usb3="00000000" w:csb0="2000019F" w:csb1="00000000"/>
  </w:font>
  <w:font w:name="等线">
    <w:altName w:val="微软雅黑"/>
    <w:panose1 w:val="02010600030000010101"/>
    <w:charset w:val="86"/>
    <w:family w:val="auto"/>
    <w:pitch w:val="default"/>
    <w:sig w:usb0="00000000" w:usb1="00000000" w:usb2="00000016" w:usb3="00000000" w:csb0="0004000F" w:csb1="00000000"/>
  </w:font>
  <w:font w:name="微软雅黑">
    <w:altName w:val="微软雅黑"/>
    <w:panose1 w:val="020b0503020000020204"/>
    <w:charset w:val="86"/>
    <w:family w:val="auto"/>
    <w:pitch w:val="default"/>
    <w:sig w:usb0="80000287" w:usb1="280F3C52" w:usb2="00000016" w:usb3="00000000" w:csb0="0004001F" w:csb1="00000000"/>
  </w:font>
  <w:font w:name="仿宋_GB2312">
    <w:altName w:val="仿宋"/>
    <w:panose1 w:val="02010609030000010101"/>
    <w:charset w:val="86"/>
    <w:family w:val="modern"/>
    <w:pitch w:val="default"/>
    <w:sig w:usb0="00000000" w:usb1="00000000" w:usb2="00000000" w:usb3="00000000" w:csb0="00040000" w:csb1="00000000"/>
  </w:font>
  <w:font w:name="仿宋">
    <w:altName w:val="仿宋"/>
    <w:panose1 w:val="02010609060000010101"/>
    <w:charset w:val="86"/>
    <w:family w:val="auto"/>
    <w:pitch w:val="default"/>
    <w:sig w:usb0="800002BF" w:usb1="38CF7CFA" w:usb2="00000016" w:usb3="00000000" w:csb0="00040001" w:csb1="00000000"/>
  </w:font>
  <w:font w:name="方正小标宋简体">
    <w:altName w:val="黑体"/>
    <w:panose1 w:val="02010601030000010101"/>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53E0738D"/>
    <w:lvl w:ilvl="0">
      <w:start w:val="1"/>
      <w:numFmt w:val="decimal"/>
      <w:lvlText w:val="[%1]"/>
      <w:lvlJc w:val="left"/>
      <w:pPr>
        <w:ind w:left="1060" w:hanging="420"/>
      </w:pPr>
      <w:rPr>
        <w:rFonts w:hint="eastAsia"/>
        <w:sz w:val="24"/>
        <w:szCs w:val="24"/>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spacing w:lineRule="auto" w:line="360"/>
    </w:pPr>
    <w:rPr>
      <w:rFonts w:ascii="Calibri" w:cs="Times New Roman" w:eastAsia="宋体" w:hAnsi="Calibri"/>
      <w:kern w:val="2"/>
      <w:sz w:val="21"/>
      <w:szCs w:val="21"/>
      <w:lang w:val="en-US" w:bidi="ar-SA" w:eastAsia="zh-CN"/>
    </w:rPr>
  </w:style>
  <w:style w:type="paragraph" w:styleId="style1">
    <w:name w:val="heading 1"/>
    <w:basedOn w:val="style0"/>
    <w:next w:val="style0"/>
    <w:link w:val="style4097"/>
    <w:qFormat/>
    <w:uiPriority w:val="9"/>
    <w:pPr>
      <w:keepNext/>
      <w:keepLines/>
      <w:widowControl w:val="false"/>
      <w:spacing w:before="340" w:after="330" w:lineRule="auto" w:line="578"/>
      <w:jc w:val="both"/>
      <w:outlineLvl w:val="0"/>
    </w:pPr>
    <w:rPr>
      <w:rFonts w:ascii="等线" w:cs="宋体" w:eastAsia="等线" w:hAnsi="等线"/>
      <w:b/>
      <w:bCs/>
      <w:kern w:val="44"/>
      <w:sz w:val="44"/>
      <w:szCs w:val="44"/>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0">
    <w:name w:val="annotation text"/>
    <w:basedOn w:val="style0"/>
    <w:next w:val="style30"/>
    <w:link w:val="style4098"/>
    <w:qFormat/>
    <w:uiPriority w:val="99"/>
    <w:pPr/>
  </w:style>
  <w:style w:type="paragraph" w:styleId="style153">
    <w:name w:val="Balloon Text"/>
    <w:basedOn w:val="style0"/>
    <w:next w:val="style153"/>
    <w:link w:val="style4099"/>
    <w:qFormat/>
    <w:uiPriority w:val="99"/>
    <w:pPr>
      <w:spacing w:lineRule="auto" w:line="240"/>
    </w:pPr>
    <w:rPr>
      <w:sz w:val="18"/>
      <w:szCs w:val="18"/>
    </w:rPr>
  </w:style>
  <w:style w:type="paragraph" w:styleId="style32">
    <w:name w:val="footer"/>
    <w:basedOn w:val="style0"/>
    <w:next w:val="style32"/>
    <w:link w:val="style4101"/>
    <w:qFormat/>
    <w:uiPriority w:val="99"/>
    <w:pPr>
      <w:tabs>
        <w:tab w:val="center" w:leader="none" w:pos="4153"/>
        <w:tab w:val="right" w:leader="none" w:pos="8306"/>
      </w:tabs>
      <w:snapToGrid w:val="false"/>
      <w:spacing w:lineRule="auto" w:line="240"/>
    </w:pPr>
    <w:rPr>
      <w:sz w:val="18"/>
      <w:szCs w:val="18"/>
    </w:rPr>
  </w:style>
  <w:style w:type="paragraph" w:styleId="style31">
    <w:name w:val="header"/>
    <w:basedOn w:val="style0"/>
    <w:next w:val="style31"/>
    <w:link w:val="style4100"/>
    <w:qFormat/>
    <w:uiPriority w:val="99"/>
    <w:pPr>
      <w:pBdr>
        <w:bottom w:val="single" w:sz="6" w:space="1" w:color="auto"/>
      </w:pBdr>
      <w:tabs>
        <w:tab w:val="center" w:leader="none" w:pos="4153"/>
        <w:tab w:val="right" w:leader="none" w:pos="8306"/>
      </w:tabs>
      <w:snapToGrid w:val="false"/>
      <w:spacing w:lineRule="auto" w:line="240"/>
      <w:jc w:val="center"/>
    </w:pPr>
    <w:rPr>
      <w:sz w:val="18"/>
      <w:szCs w:val="18"/>
    </w:rPr>
  </w:style>
  <w:style w:type="table" w:styleId="style154">
    <w:name w:val="Table Grid"/>
    <w:basedOn w:val="style105"/>
    <w:next w:val="style154"/>
    <w:qFormat/>
    <w:uiPriority w:val="0"/>
    <w:pPr/>
    <w:rPr>
      <w:rFonts w:ascii="Times New Roman" w:cs="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39">
    <w:name w:val="annotation reference"/>
    <w:basedOn w:val="style65"/>
    <w:next w:val="style39"/>
    <w:qFormat/>
    <w:uiPriority w:val="99"/>
    <w:rPr>
      <w:sz w:val="21"/>
      <w:szCs w:val="21"/>
    </w:rPr>
  </w:style>
  <w:style w:type="character" w:customStyle="1" w:styleId="style4097">
    <w:name w:val="标题 1 字符"/>
    <w:basedOn w:val="style65"/>
    <w:next w:val="style4097"/>
    <w:link w:val="style1"/>
    <w:qFormat/>
    <w:uiPriority w:val="9"/>
    <w:rPr>
      <w:b/>
      <w:bCs/>
      <w:kern w:val="44"/>
      <w:sz w:val="44"/>
      <w:szCs w:val="44"/>
    </w:rPr>
  </w:style>
  <w:style w:type="character" w:customStyle="1" w:styleId="style4098">
    <w:name w:val="批注文字 字符"/>
    <w:basedOn w:val="style65"/>
    <w:next w:val="style4098"/>
    <w:link w:val="style30"/>
    <w:qFormat/>
    <w:uiPriority w:val="99"/>
    <w:rPr>
      <w:rFonts w:ascii="Calibri" w:cs="Times New Roman" w:eastAsia="宋体" w:hAnsi="Calibri"/>
      <w:szCs w:val="21"/>
    </w:rPr>
  </w:style>
  <w:style w:type="character" w:customStyle="1" w:styleId="style4099">
    <w:name w:val="批注框文本 字符"/>
    <w:basedOn w:val="style65"/>
    <w:next w:val="style4099"/>
    <w:link w:val="style153"/>
    <w:qFormat/>
    <w:uiPriority w:val="99"/>
    <w:rPr>
      <w:rFonts w:ascii="Calibri" w:cs="Times New Roman" w:eastAsia="宋体" w:hAnsi="Calibri"/>
      <w:sz w:val="18"/>
      <w:szCs w:val="18"/>
    </w:rPr>
  </w:style>
  <w:style w:type="character" w:customStyle="1" w:styleId="style4100">
    <w:name w:val="页眉 字符"/>
    <w:basedOn w:val="style65"/>
    <w:next w:val="style4100"/>
    <w:link w:val="style31"/>
    <w:qFormat/>
    <w:uiPriority w:val="99"/>
    <w:rPr>
      <w:rFonts w:ascii="Calibri" w:cs="Times New Roman" w:eastAsia="宋体" w:hAnsi="Calibri"/>
      <w:sz w:val="18"/>
      <w:szCs w:val="18"/>
    </w:rPr>
  </w:style>
  <w:style w:type="character" w:customStyle="1" w:styleId="style4101">
    <w:name w:val="页脚 字符"/>
    <w:basedOn w:val="style65"/>
    <w:next w:val="style4101"/>
    <w:link w:val="style32"/>
    <w:qFormat/>
    <w:uiPriority w:val="99"/>
    <w:rPr>
      <w:rFonts w:ascii="Calibri" w:cs="Times New Roman" w:eastAsia="宋体" w:hAnsi="Calibri"/>
      <w:sz w:val="18"/>
      <w:szCs w:val="18"/>
    </w:rPr>
  </w:style>
  <w:style w:type="paragraph" w:styleId="style179">
    <w:name w:val="List Paragraph"/>
    <w:basedOn w:val="style0"/>
    <w:next w:val="style179"/>
    <w:uiPriority w:val="99"/>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Words>4853</Words>
  <Pages>10</Pages>
  <Characters>5288</Characters>
  <Application>WPS Office</Application>
  <DocSecurity>0</DocSecurity>
  <Paragraphs>83</Paragraphs>
  <ScaleCrop>false</ScaleCrop>
  <LinksUpToDate>false</LinksUpToDate>
  <CharactersWithSpaces>5337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2020-11-19T04:35:00Z</dcterms:created>
  <dc:creator>乔振峰</dc:creator>
  <lastModifiedBy>MRR-W29</lastModifiedBy>
  <lastPrinted>2021-07-05T02:21:00Z</lastPrinted>
  <dcterms:modified xsi:type="dcterms:W3CDTF">2022-12-01T06:53:43Z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8624b114e7cc405786a1013c534ba286</vt:lpwstr>
  </property>
</Properties>
</file>