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val="0"/>
        <w:spacing w:before="0" w:after="0"/>
        <w:jc w:val="both"/>
        <w:rPr>
          <w:rFonts w:ascii="黑体" w:hAnsi="黑体" w:eastAsia="黑体"/>
          <w:sz w:val="32"/>
          <w:szCs w:val="32"/>
        </w:rPr>
      </w:pPr>
      <w:r>
        <w:rPr>
          <w:rFonts w:ascii="黑体" w:hAnsi="黑体" w:eastAsia="黑体"/>
          <w:sz w:val="32"/>
          <w:szCs w:val="32"/>
        </w:rPr>
        <w:t>附件1</w:t>
      </w:r>
    </w:p>
    <w:p>
      <w:pPr>
        <w:spacing w:line="490" w:lineRule="exact"/>
        <w:ind w:firstLine="600" w:firstLineChars="200"/>
        <w:rPr>
          <w:rFonts w:eastAsia="仿宋"/>
          <w:color w:val="000000"/>
          <w:sz w:val="30"/>
          <w:szCs w:val="30"/>
        </w:rPr>
      </w:pPr>
    </w:p>
    <w:p>
      <w:pPr>
        <w:pStyle w:val="6"/>
        <w:widowControl w:val="0"/>
        <w:spacing w:before="0" w:after="0"/>
        <w:jc w:val="center"/>
        <w:outlineLvl w:val="2"/>
        <w:rPr>
          <w:rFonts w:ascii="方正小标宋简体" w:hAnsi="Times New Roman" w:eastAsia="方正小标宋简体"/>
          <w:sz w:val="40"/>
          <w:szCs w:val="40"/>
        </w:rPr>
      </w:pPr>
      <w:r>
        <w:rPr>
          <w:rFonts w:ascii="方正小标宋简体" w:hAnsi="Times New Roman" w:eastAsia="方正小标宋简体"/>
          <w:sz w:val="40"/>
          <w:szCs w:val="40"/>
        </w:rPr>
        <w:t>甘肃开放大学</w:t>
      </w:r>
    </w:p>
    <w:p>
      <w:pPr>
        <w:pStyle w:val="6"/>
        <w:widowControl w:val="0"/>
        <w:spacing w:before="0" w:after="0"/>
        <w:jc w:val="center"/>
        <w:outlineLvl w:val="2"/>
        <w:rPr>
          <w:rFonts w:ascii="方正小标宋简体" w:hAnsi="Times New Roman" w:eastAsia="方正小标宋简体"/>
          <w:sz w:val="40"/>
          <w:szCs w:val="40"/>
        </w:rPr>
      </w:pPr>
      <w:r>
        <w:rPr>
          <w:rFonts w:ascii="方正小标宋简体" w:hAnsi="Times New Roman" w:eastAsia="方正小标宋简体"/>
          <w:sz w:val="40"/>
          <w:szCs w:val="40"/>
        </w:rPr>
        <w:t>开放教育课程实践教学管理规范</w:t>
      </w:r>
    </w:p>
    <w:p>
      <w:pPr>
        <w:spacing w:line="490" w:lineRule="exact"/>
        <w:ind w:firstLine="600" w:firstLineChars="200"/>
        <w:rPr>
          <w:rFonts w:eastAsia="仿宋"/>
          <w:color w:val="000000"/>
          <w:sz w:val="30"/>
          <w:szCs w:val="30"/>
        </w:rPr>
      </w:pPr>
    </w:p>
    <w:p>
      <w:pPr>
        <w:spacing w:line="490" w:lineRule="exact"/>
        <w:ind w:firstLine="600" w:firstLineChars="200"/>
        <w:rPr>
          <w:rFonts w:eastAsia="仿宋"/>
          <w:color w:val="000000"/>
          <w:sz w:val="30"/>
          <w:szCs w:val="30"/>
        </w:rPr>
      </w:pPr>
      <w:r>
        <w:rPr>
          <w:rFonts w:eastAsia="仿宋"/>
          <w:color w:val="000000"/>
          <w:sz w:val="30"/>
          <w:szCs w:val="30"/>
        </w:rPr>
        <w:t>课程实践是根据课程教学的要求，在真实或模拟环境下，结合课程内容和社会生活及工作实际情况进行的验证性、基础性或综合性训练，旨在培养和提高学生的课程实践能力，为专业学习及专业实践教学打下基础。</w:t>
      </w:r>
    </w:p>
    <w:p>
      <w:pPr>
        <w:spacing w:line="490" w:lineRule="exact"/>
        <w:ind w:firstLine="600" w:firstLineChars="200"/>
        <w:rPr>
          <w:rFonts w:eastAsia="仿宋"/>
          <w:color w:val="000000"/>
          <w:sz w:val="30"/>
          <w:szCs w:val="30"/>
        </w:rPr>
      </w:pPr>
      <w:r>
        <w:rPr>
          <w:rFonts w:eastAsia="仿宋"/>
          <w:color w:val="000000"/>
          <w:sz w:val="30"/>
          <w:szCs w:val="30"/>
        </w:rPr>
        <w:t>理工科类的课程实践一般包括课程实验、课程大作业、课程实习实训等。</w:t>
      </w:r>
    </w:p>
    <w:p>
      <w:pPr>
        <w:spacing w:line="490" w:lineRule="exact"/>
        <w:ind w:firstLine="600" w:firstLineChars="200"/>
        <w:rPr>
          <w:rFonts w:eastAsia="仿宋"/>
          <w:color w:val="000000"/>
          <w:sz w:val="30"/>
          <w:szCs w:val="30"/>
        </w:rPr>
      </w:pPr>
      <w:r>
        <w:rPr>
          <w:rFonts w:eastAsia="仿宋"/>
          <w:color w:val="000000"/>
          <w:sz w:val="30"/>
          <w:szCs w:val="30"/>
        </w:rPr>
        <w:t>文经科类的课程实践一般包括课程实务、案例分析、课程社会调查</w:t>
      </w:r>
      <w:r>
        <w:rPr>
          <w:rFonts w:hint="eastAsia" w:eastAsia="仿宋"/>
          <w:color w:val="000000"/>
          <w:sz w:val="30"/>
          <w:szCs w:val="30"/>
        </w:rPr>
        <w:t>、</w:t>
      </w:r>
      <w:r>
        <w:rPr>
          <w:rFonts w:eastAsia="仿宋"/>
          <w:color w:val="000000"/>
          <w:sz w:val="30"/>
          <w:szCs w:val="30"/>
        </w:rPr>
        <w:t>课程大作业、实践性课程等。</w:t>
      </w:r>
    </w:p>
    <w:p>
      <w:pPr>
        <w:spacing w:line="490" w:lineRule="exact"/>
        <w:ind w:firstLine="600" w:firstLineChars="200"/>
        <w:rPr>
          <w:rFonts w:ascii="黑体" w:hAnsi="黑体" w:eastAsia="黑体"/>
          <w:color w:val="000000"/>
          <w:sz w:val="30"/>
          <w:szCs w:val="30"/>
        </w:rPr>
      </w:pPr>
      <w:r>
        <w:rPr>
          <w:rFonts w:hint="eastAsia" w:ascii="黑体" w:hAnsi="黑体" w:eastAsia="黑体"/>
          <w:color w:val="000000"/>
          <w:sz w:val="30"/>
          <w:szCs w:val="30"/>
        </w:rPr>
        <w:t>一、基本</w:t>
      </w:r>
      <w:r>
        <w:rPr>
          <w:rFonts w:ascii="黑体" w:hAnsi="黑体" w:eastAsia="黑体"/>
          <w:color w:val="000000"/>
          <w:sz w:val="30"/>
          <w:szCs w:val="30"/>
        </w:rPr>
        <w:t>要求</w:t>
      </w:r>
    </w:p>
    <w:p>
      <w:pPr>
        <w:spacing w:line="490" w:lineRule="exact"/>
        <w:ind w:firstLine="600" w:firstLineChars="200"/>
        <w:rPr>
          <w:rFonts w:eastAsia="仿宋"/>
          <w:color w:val="000000"/>
          <w:sz w:val="30"/>
          <w:szCs w:val="30"/>
        </w:rPr>
      </w:pPr>
      <w:r>
        <w:rPr>
          <w:rFonts w:eastAsia="仿宋"/>
          <w:color w:val="000000"/>
          <w:sz w:val="30"/>
          <w:szCs w:val="30"/>
        </w:rPr>
        <w:t>统设课程由省校依据国家开放大学</w:t>
      </w:r>
      <w:r>
        <w:rPr>
          <w:rFonts w:hint="eastAsia" w:eastAsia="仿宋"/>
          <w:color w:val="000000"/>
          <w:sz w:val="30"/>
          <w:szCs w:val="30"/>
        </w:rPr>
        <w:t>确定的</w:t>
      </w:r>
      <w:r>
        <w:rPr>
          <w:rFonts w:eastAsia="仿宋"/>
          <w:color w:val="000000"/>
          <w:sz w:val="30"/>
          <w:szCs w:val="30"/>
        </w:rPr>
        <w:t>课程实践目标、要求和质量标准，制定</w:t>
      </w:r>
      <w:r>
        <w:rPr>
          <w:rFonts w:hint="eastAsia" w:eastAsia="仿宋"/>
          <w:color w:val="000000"/>
          <w:sz w:val="30"/>
          <w:szCs w:val="30"/>
        </w:rPr>
        <w:t>统设</w:t>
      </w:r>
      <w:r>
        <w:rPr>
          <w:rFonts w:eastAsia="仿宋"/>
          <w:color w:val="000000"/>
          <w:sz w:val="30"/>
          <w:szCs w:val="30"/>
        </w:rPr>
        <w:t>课程实践教学实施</w:t>
      </w:r>
      <w:r>
        <w:rPr>
          <w:rFonts w:hint="eastAsia" w:eastAsia="仿宋"/>
          <w:color w:val="000000"/>
          <w:sz w:val="30"/>
          <w:szCs w:val="30"/>
        </w:rPr>
        <w:t>方案</w:t>
      </w:r>
      <w:r>
        <w:rPr>
          <w:rFonts w:eastAsia="仿宋"/>
          <w:color w:val="000000"/>
          <w:sz w:val="30"/>
          <w:szCs w:val="30"/>
        </w:rPr>
        <w:t>。省校同时负责制定省开课程的实践目标、要求和质量标准。</w:t>
      </w:r>
      <w:r>
        <w:rPr>
          <w:rFonts w:hint="eastAsia" w:eastAsia="仿宋"/>
          <w:color w:val="000000"/>
          <w:sz w:val="30"/>
          <w:szCs w:val="30"/>
        </w:rPr>
        <w:t>各市（州）开放大学、学习中心</w:t>
      </w:r>
      <w:r>
        <w:rPr>
          <w:rFonts w:eastAsia="仿宋"/>
          <w:color w:val="000000"/>
          <w:sz w:val="30"/>
          <w:szCs w:val="30"/>
        </w:rPr>
        <w:t>要</w:t>
      </w:r>
      <w:r>
        <w:rPr>
          <w:rFonts w:hint="eastAsia" w:eastAsia="仿宋"/>
          <w:color w:val="000000"/>
          <w:sz w:val="30"/>
          <w:szCs w:val="30"/>
        </w:rPr>
        <w:t>根据</w:t>
      </w:r>
      <w:r>
        <w:rPr>
          <w:rFonts w:eastAsia="仿宋"/>
          <w:color w:val="000000"/>
          <w:sz w:val="30"/>
          <w:szCs w:val="30"/>
        </w:rPr>
        <w:t>省校的课程实践教学实施</w:t>
      </w:r>
      <w:r>
        <w:rPr>
          <w:rFonts w:hint="eastAsia" w:eastAsia="仿宋"/>
          <w:color w:val="000000"/>
          <w:sz w:val="30"/>
          <w:szCs w:val="30"/>
        </w:rPr>
        <w:t>方案</w:t>
      </w:r>
      <w:r>
        <w:rPr>
          <w:rFonts w:eastAsia="仿宋"/>
          <w:color w:val="000000"/>
          <w:sz w:val="30"/>
          <w:szCs w:val="30"/>
        </w:rPr>
        <w:t>制定具体可行的课程实践教学实施细则。</w:t>
      </w:r>
    </w:p>
    <w:p>
      <w:pPr>
        <w:spacing w:line="490" w:lineRule="exact"/>
        <w:ind w:firstLine="600" w:firstLineChars="200"/>
        <w:rPr>
          <w:rFonts w:eastAsia="仿宋"/>
          <w:color w:val="000000"/>
          <w:sz w:val="30"/>
          <w:szCs w:val="30"/>
        </w:rPr>
      </w:pPr>
      <w:r>
        <w:rPr>
          <w:rFonts w:eastAsia="仿宋"/>
          <w:color w:val="000000"/>
          <w:sz w:val="30"/>
          <w:szCs w:val="30"/>
        </w:rPr>
        <w:t>课程实践教学的实施</w:t>
      </w:r>
      <w:r>
        <w:rPr>
          <w:rFonts w:hint="eastAsia" w:eastAsia="仿宋"/>
          <w:color w:val="000000"/>
          <w:sz w:val="30"/>
          <w:szCs w:val="30"/>
        </w:rPr>
        <w:t>方案</w:t>
      </w:r>
      <w:r>
        <w:rPr>
          <w:rFonts w:eastAsia="仿宋"/>
          <w:color w:val="000000"/>
          <w:sz w:val="30"/>
          <w:szCs w:val="30"/>
        </w:rPr>
        <w:t>和细则要符合教学要求和社会实际，体现综合性、实用性和可操作性。实践内容应使学生在实际操作和动手能力等方面得到综合性训练。实践的难度和任务量控制在学习成绩中等的学生经过努力后，可在规定时间内完成。课程实践原则上应随该课程教学进度安排，保证知识的融会贯通和实践效果。</w:t>
      </w:r>
    </w:p>
    <w:p>
      <w:pPr>
        <w:spacing w:line="490" w:lineRule="exact"/>
        <w:ind w:firstLine="600" w:firstLineChars="200"/>
        <w:rPr>
          <w:rFonts w:eastAsia="仿宋"/>
          <w:color w:val="000000"/>
          <w:sz w:val="30"/>
          <w:szCs w:val="30"/>
        </w:rPr>
      </w:pPr>
      <w:r>
        <w:rPr>
          <w:rFonts w:eastAsia="仿宋"/>
          <w:color w:val="000000"/>
          <w:sz w:val="30"/>
          <w:szCs w:val="30"/>
        </w:rPr>
        <w:t>对于要求进行实地参观、见习、实践项目可供选择的课程实践，</w:t>
      </w:r>
      <w:r>
        <w:rPr>
          <w:rFonts w:hint="eastAsia" w:eastAsia="仿宋"/>
          <w:color w:val="000000"/>
          <w:sz w:val="30"/>
          <w:szCs w:val="30"/>
        </w:rPr>
        <w:t>各市（州）开放大学、学习中心</w:t>
      </w:r>
      <w:r>
        <w:rPr>
          <w:rFonts w:eastAsia="仿宋"/>
          <w:color w:val="000000"/>
          <w:sz w:val="30"/>
          <w:szCs w:val="30"/>
        </w:rPr>
        <w:t>应根据学生的工作需要灵活安排，但要注意不能流于形式。</w:t>
      </w:r>
    </w:p>
    <w:p>
      <w:pPr>
        <w:spacing w:line="490" w:lineRule="exact"/>
        <w:ind w:firstLine="600" w:firstLineChars="200"/>
        <w:rPr>
          <w:rFonts w:ascii="黑体" w:hAnsi="黑体" w:eastAsia="黑体"/>
          <w:color w:val="000000"/>
          <w:sz w:val="30"/>
          <w:szCs w:val="30"/>
        </w:rPr>
      </w:pPr>
      <w:r>
        <w:rPr>
          <w:rFonts w:hint="eastAsia" w:ascii="黑体" w:hAnsi="黑体" w:eastAsia="黑体"/>
          <w:color w:val="000000"/>
          <w:sz w:val="30"/>
          <w:szCs w:val="30"/>
        </w:rPr>
        <w:t>二、</w:t>
      </w:r>
      <w:r>
        <w:rPr>
          <w:rFonts w:ascii="黑体" w:hAnsi="黑体" w:eastAsia="黑体"/>
          <w:color w:val="000000"/>
          <w:sz w:val="30"/>
          <w:szCs w:val="30"/>
        </w:rPr>
        <w:t>指导教师</w:t>
      </w:r>
    </w:p>
    <w:p>
      <w:pPr>
        <w:spacing w:line="490" w:lineRule="exact"/>
        <w:ind w:firstLine="600" w:firstLineChars="200"/>
        <w:rPr>
          <w:rFonts w:eastAsia="仿宋"/>
          <w:color w:val="000000"/>
          <w:sz w:val="30"/>
          <w:szCs w:val="30"/>
        </w:rPr>
      </w:pPr>
      <w:r>
        <w:rPr>
          <w:rFonts w:eastAsia="仿宋"/>
          <w:color w:val="000000"/>
          <w:sz w:val="30"/>
          <w:szCs w:val="30"/>
        </w:rPr>
        <w:t>课程实践的指导教师可由课程教师或与专业相关的校内外专业技术人员担任。指导教师应认真履行职责，指导学生完成课程实践的全过程。</w:t>
      </w:r>
    </w:p>
    <w:p>
      <w:pPr>
        <w:spacing w:line="490" w:lineRule="exact"/>
        <w:ind w:firstLine="600" w:firstLineChars="200"/>
        <w:rPr>
          <w:rFonts w:ascii="黑体" w:hAnsi="黑体" w:eastAsia="黑体"/>
          <w:color w:val="000000"/>
          <w:sz w:val="30"/>
          <w:szCs w:val="30"/>
        </w:rPr>
      </w:pPr>
      <w:r>
        <w:rPr>
          <w:rFonts w:hint="eastAsia" w:ascii="黑体" w:hAnsi="黑体" w:eastAsia="黑体"/>
          <w:color w:val="000000"/>
          <w:sz w:val="30"/>
          <w:szCs w:val="30"/>
        </w:rPr>
        <w:t>三、</w:t>
      </w:r>
      <w:r>
        <w:rPr>
          <w:rFonts w:ascii="黑体" w:hAnsi="黑体" w:eastAsia="黑体"/>
          <w:color w:val="000000"/>
          <w:sz w:val="30"/>
          <w:szCs w:val="30"/>
        </w:rPr>
        <w:t>组织实施</w:t>
      </w:r>
    </w:p>
    <w:p>
      <w:pPr>
        <w:spacing w:line="490" w:lineRule="exact"/>
        <w:ind w:firstLine="600" w:firstLineChars="200"/>
        <w:rPr>
          <w:rFonts w:eastAsia="仿宋"/>
          <w:color w:val="000000"/>
          <w:sz w:val="30"/>
          <w:szCs w:val="30"/>
        </w:rPr>
      </w:pPr>
      <w:r>
        <w:rPr>
          <w:rFonts w:hint="eastAsia" w:eastAsia="仿宋"/>
          <w:color w:val="000000"/>
          <w:sz w:val="30"/>
          <w:szCs w:val="30"/>
        </w:rPr>
        <w:t>各市（州）开放大学、学习中心</w:t>
      </w:r>
      <w:r>
        <w:rPr>
          <w:rFonts w:eastAsia="仿宋"/>
          <w:color w:val="000000"/>
          <w:sz w:val="30"/>
          <w:szCs w:val="30"/>
        </w:rPr>
        <w:t>应依据</w:t>
      </w:r>
      <w:r>
        <w:rPr>
          <w:rFonts w:hint="eastAsia" w:eastAsia="仿宋"/>
          <w:color w:val="000000"/>
          <w:sz w:val="30"/>
          <w:szCs w:val="30"/>
        </w:rPr>
        <w:t>课程</w:t>
      </w:r>
      <w:r>
        <w:rPr>
          <w:rFonts w:eastAsia="仿宋"/>
          <w:color w:val="000000"/>
          <w:sz w:val="30"/>
          <w:szCs w:val="30"/>
        </w:rPr>
        <w:t>实践教学实施</w:t>
      </w:r>
      <w:r>
        <w:rPr>
          <w:rFonts w:hint="eastAsia" w:eastAsia="仿宋"/>
          <w:color w:val="000000"/>
          <w:sz w:val="30"/>
          <w:szCs w:val="30"/>
        </w:rPr>
        <w:t>方案</w:t>
      </w:r>
      <w:r>
        <w:rPr>
          <w:rFonts w:eastAsia="仿宋"/>
          <w:color w:val="000000"/>
          <w:sz w:val="30"/>
          <w:szCs w:val="30"/>
        </w:rPr>
        <w:t>制定相应的</w:t>
      </w:r>
      <w:r>
        <w:rPr>
          <w:rFonts w:hint="eastAsia" w:eastAsia="仿宋"/>
          <w:color w:val="000000"/>
          <w:sz w:val="30"/>
          <w:szCs w:val="30"/>
        </w:rPr>
        <w:t>课程</w:t>
      </w:r>
      <w:r>
        <w:rPr>
          <w:rFonts w:eastAsia="仿宋"/>
          <w:color w:val="000000"/>
          <w:sz w:val="30"/>
          <w:szCs w:val="30"/>
        </w:rPr>
        <w:t>实践教学管理办法及工作流程，明确落实实践场所、条件和环境，并根据课程教学要求聘请相应的指导教师，组织学生完成全部实践活动。</w:t>
      </w:r>
    </w:p>
    <w:p>
      <w:pPr>
        <w:spacing w:line="490" w:lineRule="exact"/>
        <w:ind w:firstLine="600" w:firstLineChars="200"/>
        <w:rPr>
          <w:rFonts w:ascii="黑体" w:hAnsi="黑体" w:eastAsia="黑体"/>
          <w:color w:val="000000"/>
          <w:sz w:val="30"/>
          <w:szCs w:val="30"/>
        </w:rPr>
      </w:pPr>
      <w:r>
        <w:rPr>
          <w:rFonts w:hint="eastAsia" w:ascii="黑体" w:hAnsi="黑体" w:eastAsia="黑体"/>
          <w:color w:val="000000"/>
          <w:sz w:val="30"/>
          <w:szCs w:val="30"/>
        </w:rPr>
        <w:t>四、</w:t>
      </w:r>
      <w:r>
        <w:rPr>
          <w:rFonts w:ascii="黑体" w:hAnsi="黑体" w:eastAsia="黑体"/>
          <w:color w:val="000000"/>
          <w:sz w:val="30"/>
          <w:szCs w:val="30"/>
        </w:rPr>
        <w:t>成绩评定与验收</w:t>
      </w:r>
    </w:p>
    <w:p>
      <w:pPr>
        <w:spacing w:line="490" w:lineRule="exact"/>
        <w:ind w:firstLine="600" w:firstLineChars="200"/>
        <w:rPr>
          <w:rFonts w:eastAsia="仿宋"/>
          <w:color w:val="000000"/>
          <w:sz w:val="30"/>
          <w:szCs w:val="30"/>
        </w:rPr>
      </w:pPr>
      <w:r>
        <w:rPr>
          <w:rFonts w:eastAsia="仿宋"/>
          <w:color w:val="000000"/>
          <w:sz w:val="30"/>
          <w:szCs w:val="30"/>
        </w:rPr>
        <w:t>学生在完成课程实践后，由指导教师以百分制评定成绩，</w:t>
      </w:r>
      <w:r>
        <w:rPr>
          <w:rFonts w:hint="eastAsia" w:eastAsia="仿宋"/>
          <w:color w:val="000000"/>
          <w:sz w:val="30"/>
          <w:szCs w:val="30"/>
        </w:rPr>
        <w:t>各市（州）开放大学、学习中心将课程实践成绩按照考核要求计入形成性考核成绩，</w:t>
      </w:r>
      <w:r>
        <w:rPr>
          <w:rFonts w:eastAsia="仿宋"/>
          <w:color w:val="000000"/>
          <w:sz w:val="30"/>
          <w:szCs w:val="30"/>
        </w:rPr>
        <w:t>同时将学生的原始实践材料</w:t>
      </w:r>
      <w:r>
        <w:rPr>
          <w:rFonts w:hint="eastAsia" w:eastAsia="仿宋"/>
          <w:color w:val="000000"/>
          <w:sz w:val="30"/>
          <w:szCs w:val="30"/>
        </w:rPr>
        <w:t>留存</w:t>
      </w:r>
      <w:r>
        <w:rPr>
          <w:rFonts w:eastAsia="仿宋"/>
          <w:color w:val="000000"/>
          <w:sz w:val="30"/>
          <w:szCs w:val="30"/>
        </w:rPr>
        <w:t>以备国家开放大学和省校抽查。</w:t>
      </w:r>
    </w:p>
    <w:p>
      <w:pPr>
        <w:spacing w:line="490" w:lineRule="exact"/>
        <w:ind w:firstLine="600" w:firstLineChars="200"/>
        <w:rPr>
          <w:rFonts w:eastAsia="仿宋"/>
          <w:color w:val="000000"/>
          <w:sz w:val="30"/>
          <w:szCs w:val="30"/>
        </w:rPr>
      </w:pPr>
      <w:r>
        <w:rPr>
          <w:rFonts w:eastAsia="仿宋"/>
          <w:color w:val="000000"/>
          <w:sz w:val="30"/>
          <w:szCs w:val="30"/>
        </w:rPr>
        <w:t>凡课程实践成绩未达60分或要求重做者，在该门课程期末终结性考试前允许重做一次。未取得课程实践成绩的学生，不得参加该门课程期末终结性考试。</w:t>
      </w:r>
    </w:p>
    <w:p>
      <w:pPr>
        <w:spacing w:line="490" w:lineRule="exact"/>
        <w:ind w:firstLine="600" w:firstLineChars="200"/>
        <w:rPr>
          <w:rFonts w:eastAsia="仿宋"/>
          <w:color w:val="000000"/>
          <w:sz w:val="30"/>
          <w:szCs w:val="30"/>
        </w:rPr>
      </w:pPr>
    </w:p>
    <w:p>
      <w:pPr>
        <w:spacing w:line="490" w:lineRule="exact"/>
        <w:ind w:firstLine="600" w:firstLineChars="200"/>
        <w:rPr>
          <w:rFonts w:eastAsia="仿宋"/>
          <w:color w:val="000000"/>
          <w:sz w:val="30"/>
          <w:szCs w:val="30"/>
        </w:rPr>
      </w:pPr>
    </w:p>
    <w:p>
      <w:pPr>
        <w:spacing w:line="490" w:lineRule="exact"/>
        <w:ind w:firstLine="600" w:firstLineChars="200"/>
        <w:rPr>
          <w:rFonts w:eastAsia="仿宋"/>
          <w:color w:val="000000"/>
          <w:sz w:val="30"/>
          <w:szCs w:val="30"/>
        </w:rPr>
      </w:pPr>
    </w:p>
    <w:p>
      <w:pPr>
        <w:spacing w:line="490" w:lineRule="exact"/>
        <w:ind w:firstLine="600" w:firstLineChars="200"/>
        <w:rPr>
          <w:rFonts w:eastAsia="仿宋"/>
          <w:color w:val="000000"/>
          <w:sz w:val="30"/>
          <w:szCs w:val="30"/>
        </w:rPr>
      </w:pPr>
    </w:p>
    <w:p>
      <w:pPr>
        <w:spacing w:line="490" w:lineRule="exact"/>
        <w:ind w:firstLine="600" w:firstLineChars="200"/>
        <w:rPr>
          <w:rFonts w:eastAsia="仿宋"/>
          <w:color w:val="000000"/>
          <w:sz w:val="30"/>
          <w:szCs w:val="30"/>
        </w:rPr>
      </w:pPr>
    </w:p>
    <w:p>
      <w:pPr>
        <w:spacing w:line="490" w:lineRule="exact"/>
        <w:ind w:firstLine="600" w:firstLineChars="200"/>
        <w:rPr>
          <w:rFonts w:eastAsia="仿宋"/>
          <w:color w:val="000000"/>
          <w:sz w:val="30"/>
          <w:szCs w:val="30"/>
        </w:rPr>
      </w:pPr>
    </w:p>
    <w:p>
      <w:pPr>
        <w:spacing w:line="490" w:lineRule="exact"/>
        <w:ind w:firstLine="600" w:firstLineChars="200"/>
        <w:rPr>
          <w:rFonts w:eastAsia="仿宋"/>
          <w:color w:val="000000"/>
          <w:sz w:val="30"/>
          <w:szCs w:val="30"/>
        </w:rPr>
      </w:pPr>
    </w:p>
    <w:p>
      <w:pPr>
        <w:pStyle w:val="6"/>
        <w:widowControl w:val="0"/>
        <w:spacing w:before="0" w:after="0"/>
        <w:jc w:val="both"/>
        <w:rPr>
          <w:rFonts w:ascii="黑体" w:hAnsi="黑体" w:eastAsia="黑体"/>
          <w:sz w:val="32"/>
          <w:szCs w:val="32"/>
        </w:rPr>
      </w:pPr>
      <w:r>
        <w:rPr>
          <w:rFonts w:ascii="黑体" w:hAnsi="黑体" w:eastAsia="黑体"/>
          <w:sz w:val="32"/>
          <w:szCs w:val="32"/>
        </w:rPr>
        <w:t>附件2</w:t>
      </w:r>
    </w:p>
    <w:p>
      <w:pPr>
        <w:spacing w:line="490" w:lineRule="exact"/>
        <w:ind w:firstLine="600" w:firstLineChars="200"/>
        <w:rPr>
          <w:rFonts w:eastAsia="仿宋"/>
          <w:color w:val="000000"/>
          <w:sz w:val="30"/>
          <w:szCs w:val="30"/>
        </w:rPr>
      </w:pPr>
    </w:p>
    <w:p>
      <w:pPr>
        <w:pStyle w:val="6"/>
        <w:widowControl w:val="0"/>
        <w:spacing w:before="0" w:after="0"/>
        <w:jc w:val="center"/>
        <w:outlineLvl w:val="2"/>
        <w:rPr>
          <w:rFonts w:ascii="方正小标宋简体" w:hAnsi="Times New Roman" w:eastAsia="方正小标宋简体"/>
          <w:sz w:val="40"/>
          <w:szCs w:val="40"/>
        </w:rPr>
      </w:pPr>
      <w:r>
        <w:rPr>
          <w:rFonts w:ascii="方正小标宋简体" w:hAnsi="Times New Roman" w:eastAsia="方正小标宋简体"/>
          <w:sz w:val="40"/>
          <w:szCs w:val="40"/>
        </w:rPr>
        <w:t>甘肃开放大学</w:t>
      </w:r>
    </w:p>
    <w:p>
      <w:pPr>
        <w:pStyle w:val="6"/>
        <w:widowControl w:val="0"/>
        <w:spacing w:before="0" w:after="0"/>
        <w:jc w:val="center"/>
        <w:outlineLvl w:val="2"/>
        <w:rPr>
          <w:rFonts w:hint="eastAsia" w:ascii="方正小标宋简体" w:hAnsi="Times New Roman" w:eastAsia="方正小标宋简体"/>
          <w:sz w:val="40"/>
          <w:szCs w:val="40"/>
        </w:rPr>
      </w:pPr>
      <w:r>
        <w:rPr>
          <w:rFonts w:ascii="方正小标宋简体" w:hAnsi="Times New Roman" w:eastAsia="方正小标宋简体"/>
          <w:sz w:val="40"/>
          <w:szCs w:val="40"/>
        </w:rPr>
        <w:t>开放教育社会实践教学管理规范</w:t>
      </w:r>
    </w:p>
    <w:p>
      <w:pPr>
        <w:spacing w:line="490" w:lineRule="exact"/>
        <w:ind w:firstLine="600" w:firstLineChars="200"/>
        <w:rPr>
          <w:rFonts w:eastAsia="仿宋"/>
          <w:color w:val="000000"/>
          <w:sz w:val="30"/>
          <w:szCs w:val="30"/>
        </w:rPr>
      </w:pPr>
    </w:p>
    <w:p>
      <w:pPr>
        <w:spacing w:line="490" w:lineRule="exact"/>
        <w:ind w:firstLine="600" w:firstLineChars="200"/>
        <w:rPr>
          <w:rFonts w:eastAsia="仿宋"/>
          <w:color w:val="000000"/>
          <w:sz w:val="30"/>
          <w:szCs w:val="30"/>
        </w:rPr>
      </w:pPr>
      <w:r>
        <w:rPr>
          <w:rFonts w:eastAsia="仿宋"/>
          <w:color w:val="000000"/>
          <w:sz w:val="30"/>
          <w:szCs w:val="30"/>
        </w:rPr>
        <w:t>社会实践是根据专业教学的要求，在真实或模拟环境下，结合与专业培养目标密切相关的社会活动，对学生进行的综合性或设计型训练</w:t>
      </w:r>
      <w:r>
        <w:rPr>
          <w:rFonts w:eastAsia="仿宋"/>
          <w:color w:val="000000"/>
          <w:spacing w:val="-20"/>
          <w:sz w:val="30"/>
          <w:szCs w:val="30"/>
        </w:rPr>
        <w:t>，</w:t>
      </w:r>
      <w:r>
        <w:rPr>
          <w:rFonts w:eastAsia="仿宋"/>
          <w:color w:val="000000"/>
          <w:sz w:val="30"/>
          <w:szCs w:val="30"/>
        </w:rPr>
        <w:t>旨在加强学生对社会的了解</w:t>
      </w:r>
      <w:r>
        <w:rPr>
          <w:rFonts w:eastAsia="仿宋"/>
          <w:color w:val="000000"/>
          <w:spacing w:val="-20"/>
          <w:sz w:val="30"/>
          <w:szCs w:val="30"/>
        </w:rPr>
        <w:t>，</w:t>
      </w:r>
      <w:r>
        <w:rPr>
          <w:rFonts w:eastAsia="仿宋"/>
          <w:color w:val="000000"/>
          <w:sz w:val="30"/>
          <w:szCs w:val="30"/>
        </w:rPr>
        <w:t>培养和训练学生分析、解决问题的能力，提高学生的专业实践能力和对专业知识的初步应用能力。</w:t>
      </w:r>
    </w:p>
    <w:p>
      <w:pPr>
        <w:spacing w:line="490" w:lineRule="exact"/>
        <w:ind w:firstLine="600" w:firstLineChars="200"/>
        <w:rPr>
          <w:rFonts w:eastAsia="仿宋"/>
          <w:color w:val="000000"/>
          <w:sz w:val="30"/>
          <w:szCs w:val="30"/>
        </w:rPr>
      </w:pPr>
      <w:r>
        <w:rPr>
          <w:rFonts w:eastAsia="仿宋"/>
          <w:color w:val="000000"/>
          <w:sz w:val="30"/>
          <w:szCs w:val="30"/>
        </w:rPr>
        <w:t>理工科类的社会实践一般包括教学实习、课程设计、生产实习、毕业实习等。</w:t>
      </w:r>
    </w:p>
    <w:p>
      <w:pPr>
        <w:spacing w:line="490" w:lineRule="exact"/>
        <w:ind w:firstLine="600" w:firstLineChars="200"/>
        <w:rPr>
          <w:rFonts w:eastAsia="仿宋"/>
          <w:color w:val="000000"/>
          <w:spacing w:val="-2"/>
          <w:sz w:val="30"/>
          <w:szCs w:val="30"/>
        </w:rPr>
      </w:pPr>
      <w:r>
        <w:rPr>
          <w:rFonts w:eastAsia="仿宋"/>
          <w:color w:val="000000"/>
          <w:sz w:val="30"/>
          <w:szCs w:val="30"/>
        </w:rPr>
        <w:t>文</w:t>
      </w:r>
      <w:r>
        <w:rPr>
          <w:rFonts w:eastAsia="仿宋"/>
          <w:color w:val="000000"/>
          <w:spacing w:val="-2"/>
          <w:sz w:val="30"/>
          <w:szCs w:val="30"/>
        </w:rPr>
        <w:t>经科类的社会实践一般包括教学实习、社会调查、毕业实习等。</w:t>
      </w:r>
    </w:p>
    <w:p>
      <w:pPr>
        <w:spacing w:line="490" w:lineRule="exact"/>
        <w:ind w:firstLine="600" w:firstLineChars="200"/>
        <w:rPr>
          <w:rFonts w:ascii="黑体" w:hAnsi="黑体" w:eastAsia="黑体"/>
          <w:color w:val="000000"/>
          <w:sz w:val="30"/>
          <w:szCs w:val="30"/>
        </w:rPr>
      </w:pPr>
      <w:r>
        <w:rPr>
          <w:rFonts w:ascii="黑体" w:hAnsi="黑体" w:eastAsia="黑体"/>
          <w:color w:val="000000"/>
          <w:sz w:val="30"/>
          <w:szCs w:val="30"/>
        </w:rPr>
        <w:t>一、</w:t>
      </w:r>
      <w:r>
        <w:rPr>
          <w:rFonts w:hint="eastAsia" w:ascii="黑体" w:hAnsi="黑体" w:eastAsia="黑体"/>
          <w:color w:val="000000"/>
          <w:sz w:val="30"/>
          <w:szCs w:val="30"/>
        </w:rPr>
        <w:t>基本</w:t>
      </w:r>
      <w:r>
        <w:rPr>
          <w:rFonts w:ascii="黑体" w:hAnsi="黑体" w:eastAsia="黑体"/>
          <w:color w:val="000000"/>
          <w:sz w:val="30"/>
          <w:szCs w:val="30"/>
        </w:rPr>
        <w:t>要求</w:t>
      </w:r>
    </w:p>
    <w:p>
      <w:pPr>
        <w:spacing w:line="490" w:lineRule="exact"/>
        <w:ind w:firstLine="600" w:firstLineChars="200"/>
        <w:rPr>
          <w:rFonts w:eastAsia="仿宋"/>
          <w:color w:val="000000"/>
          <w:sz w:val="30"/>
          <w:szCs w:val="30"/>
        </w:rPr>
      </w:pPr>
      <w:r>
        <w:rPr>
          <w:rFonts w:eastAsia="仿宋"/>
          <w:color w:val="000000"/>
          <w:sz w:val="30"/>
          <w:szCs w:val="30"/>
        </w:rPr>
        <w:t>凡已修本专业课程学分达到全部课程总学分60%以上的学生，可参加社会实践。</w:t>
      </w:r>
    </w:p>
    <w:p>
      <w:pPr>
        <w:spacing w:line="490" w:lineRule="exact"/>
        <w:ind w:firstLine="600" w:firstLineChars="200"/>
        <w:rPr>
          <w:rFonts w:eastAsia="仿宋"/>
          <w:color w:val="000000"/>
          <w:sz w:val="30"/>
          <w:szCs w:val="30"/>
        </w:rPr>
      </w:pPr>
      <w:r>
        <w:rPr>
          <w:rFonts w:eastAsia="仿宋"/>
          <w:color w:val="000000"/>
          <w:sz w:val="30"/>
          <w:szCs w:val="30"/>
        </w:rPr>
        <w:t>社会实践为各专业学生必修环节</w:t>
      </w:r>
      <w:r>
        <w:rPr>
          <w:rFonts w:hint="eastAsia" w:eastAsia="仿宋"/>
          <w:color w:val="000000"/>
          <w:sz w:val="30"/>
          <w:szCs w:val="30"/>
        </w:rPr>
        <w:t>，原则上</w:t>
      </w:r>
      <w:r>
        <w:rPr>
          <w:rFonts w:eastAsia="仿宋"/>
          <w:color w:val="000000"/>
          <w:sz w:val="30"/>
          <w:szCs w:val="30"/>
        </w:rPr>
        <w:t>不得免修。</w:t>
      </w:r>
    </w:p>
    <w:p>
      <w:pPr>
        <w:spacing w:line="490" w:lineRule="exact"/>
        <w:ind w:firstLine="600" w:firstLineChars="200"/>
        <w:rPr>
          <w:rFonts w:eastAsia="仿宋"/>
          <w:color w:val="000000"/>
          <w:sz w:val="30"/>
          <w:szCs w:val="30"/>
        </w:rPr>
      </w:pPr>
      <w:r>
        <w:rPr>
          <w:rFonts w:eastAsia="仿宋"/>
          <w:color w:val="000000"/>
          <w:sz w:val="30"/>
          <w:szCs w:val="30"/>
        </w:rPr>
        <w:t>国家开放大学制定社会实践教学大纲，规定社会实践选题及形式。省校根据培养目标和教学大纲，组织制定相关规章制度和教学实施方案，提出工作要求，进行工作指导、培训、检查和评估，对社会实践成绩进行抽查、</w:t>
      </w:r>
      <w:r>
        <w:rPr>
          <w:rFonts w:hint="eastAsia" w:eastAsia="仿宋"/>
          <w:color w:val="000000"/>
          <w:sz w:val="30"/>
          <w:szCs w:val="30"/>
        </w:rPr>
        <w:t>复审</w:t>
      </w:r>
      <w:r>
        <w:rPr>
          <w:rFonts w:eastAsia="仿宋"/>
          <w:color w:val="000000"/>
          <w:sz w:val="30"/>
          <w:szCs w:val="30"/>
        </w:rPr>
        <w:t>。</w:t>
      </w:r>
      <w:r>
        <w:rPr>
          <w:rFonts w:hint="eastAsia" w:eastAsia="仿宋"/>
          <w:color w:val="000000"/>
          <w:sz w:val="30"/>
          <w:szCs w:val="30"/>
        </w:rPr>
        <w:t>各市（州）开放大学、学习中心</w:t>
      </w:r>
      <w:r>
        <w:rPr>
          <w:rFonts w:eastAsia="仿宋"/>
          <w:color w:val="000000"/>
          <w:sz w:val="30"/>
          <w:szCs w:val="30"/>
        </w:rPr>
        <w:t>按照省校的统一要求，制定切实</w:t>
      </w:r>
      <w:r>
        <w:rPr>
          <w:rFonts w:hint="eastAsia" w:eastAsia="仿宋"/>
          <w:color w:val="000000"/>
          <w:sz w:val="30"/>
          <w:szCs w:val="30"/>
        </w:rPr>
        <w:t>可行</w:t>
      </w:r>
      <w:r>
        <w:rPr>
          <w:rFonts w:eastAsia="仿宋"/>
          <w:color w:val="000000"/>
          <w:sz w:val="30"/>
          <w:szCs w:val="30"/>
        </w:rPr>
        <w:t>的社会实践方案，根据自身办学</w:t>
      </w:r>
      <w:r>
        <w:rPr>
          <w:rFonts w:eastAsia="仿宋"/>
          <w:color w:val="000000"/>
          <w:spacing w:val="-2"/>
          <w:sz w:val="30"/>
          <w:szCs w:val="30"/>
        </w:rPr>
        <w:t>条件，本着发挥优势、挖掘潜力的原则，选择合理并可行的实习形式。</w:t>
      </w:r>
    </w:p>
    <w:p>
      <w:pPr>
        <w:spacing w:line="490" w:lineRule="exact"/>
        <w:ind w:firstLine="600" w:firstLineChars="200"/>
        <w:rPr>
          <w:rFonts w:eastAsia="仿宋"/>
          <w:color w:val="000000"/>
          <w:sz w:val="30"/>
          <w:szCs w:val="30"/>
        </w:rPr>
      </w:pPr>
      <w:r>
        <w:rPr>
          <w:rFonts w:eastAsia="仿宋"/>
          <w:color w:val="000000"/>
          <w:sz w:val="30"/>
          <w:szCs w:val="30"/>
        </w:rPr>
        <w:t>社会实践的基本内容应以综合运用所学的理论知识为主，不同专业可有所侧重。内容的安排要能使学生接触实际工作，通过实践对实际工作有所了解，同时学到书本以外的知识和能力。</w:t>
      </w:r>
    </w:p>
    <w:p>
      <w:pPr>
        <w:spacing w:line="470" w:lineRule="exact"/>
        <w:ind w:firstLine="600" w:firstLineChars="200"/>
        <w:rPr>
          <w:rFonts w:eastAsia="仿宋"/>
          <w:color w:val="000000"/>
          <w:sz w:val="30"/>
          <w:szCs w:val="30"/>
        </w:rPr>
      </w:pPr>
      <w:r>
        <w:rPr>
          <w:rFonts w:eastAsia="仿宋"/>
          <w:color w:val="000000"/>
          <w:sz w:val="30"/>
          <w:szCs w:val="30"/>
        </w:rPr>
        <w:t>社会实践时间安排一般</w:t>
      </w:r>
      <w:r>
        <w:rPr>
          <w:rFonts w:hint="eastAsia" w:eastAsia="仿宋"/>
          <w:color w:val="000000"/>
          <w:sz w:val="30"/>
          <w:szCs w:val="30"/>
        </w:rPr>
        <w:t>为</w:t>
      </w:r>
      <w:r>
        <w:rPr>
          <w:rFonts w:eastAsia="仿宋"/>
          <w:color w:val="000000"/>
          <w:sz w:val="30"/>
          <w:szCs w:val="30"/>
        </w:rPr>
        <w:t>每学分不少于1周，</w:t>
      </w:r>
      <w:r>
        <w:rPr>
          <w:rFonts w:hint="eastAsia" w:eastAsia="仿宋"/>
          <w:color w:val="000000"/>
          <w:sz w:val="30"/>
          <w:szCs w:val="30"/>
        </w:rPr>
        <w:t>各市（州）开放大学、学习中心</w:t>
      </w:r>
      <w:r>
        <w:rPr>
          <w:rFonts w:eastAsia="仿宋"/>
          <w:color w:val="000000"/>
          <w:sz w:val="30"/>
          <w:szCs w:val="30"/>
        </w:rPr>
        <w:t>应根据有关要求，结合本校</w:t>
      </w:r>
      <w:r>
        <w:rPr>
          <w:rFonts w:hint="eastAsia" w:eastAsia="仿宋"/>
          <w:color w:val="000000"/>
          <w:sz w:val="30"/>
          <w:szCs w:val="30"/>
        </w:rPr>
        <w:t>（本地区）</w:t>
      </w:r>
      <w:r>
        <w:rPr>
          <w:rFonts w:eastAsia="仿宋"/>
          <w:color w:val="000000"/>
          <w:sz w:val="30"/>
          <w:szCs w:val="30"/>
        </w:rPr>
        <w:t>实际，为每个学生制定出详细的实践计划。</w:t>
      </w:r>
    </w:p>
    <w:p>
      <w:pPr>
        <w:spacing w:line="470" w:lineRule="exact"/>
        <w:ind w:firstLine="600" w:firstLineChars="200"/>
        <w:rPr>
          <w:rFonts w:eastAsia="仿宋"/>
          <w:color w:val="000000"/>
          <w:sz w:val="30"/>
          <w:szCs w:val="30"/>
        </w:rPr>
      </w:pPr>
      <w:r>
        <w:rPr>
          <w:rFonts w:eastAsia="仿宋"/>
          <w:color w:val="000000"/>
          <w:sz w:val="30"/>
          <w:szCs w:val="30"/>
        </w:rPr>
        <w:t>参加社会实践的学生应独立完成实践报告。报告内容包括：实践题目、参加时间、地点、方式、内容、过程、发现的问题、</w:t>
      </w:r>
      <w:r>
        <w:rPr>
          <w:rFonts w:hint="eastAsia" w:eastAsia="仿宋"/>
          <w:color w:val="000000"/>
          <w:sz w:val="30"/>
          <w:szCs w:val="30"/>
        </w:rPr>
        <w:t>解决办法、</w:t>
      </w:r>
      <w:r>
        <w:rPr>
          <w:rFonts w:eastAsia="仿宋"/>
          <w:color w:val="000000"/>
          <w:sz w:val="30"/>
          <w:szCs w:val="30"/>
        </w:rPr>
        <w:t>效果</w:t>
      </w:r>
      <w:r>
        <w:rPr>
          <w:rFonts w:hint="eastAsia" w:eastAsia="仿宋"/>
          <w:color w:val="000000"/>
          <w:sz w:val="30"/>
          <w:szCs w:val="30"/>
        </w:rPr>
        <w:t>、</w:t>
      </w:r>
      <w:r>
        <w:rPr>
          <w:rFonts w:eastAsia="仿宋"/>
          <w:color w:val="000000"/>
          <w:sz w:val="30"/>
          <w:szCs w:val="30"/>
        </w:rPr>
        <w:t>结论和体会等。社会实践报告文字材料本科不少于3000字，专科不少于2000字。</w:t>
      </w:r>
    </w:p>
    <w:p>
      <w:pPr>
        <w:spacing w:line="470" w:lineRule="exact"/>
        <w:ind w:firstLine="600" w:firstLineChars="200"/>
        <w:rPr>
          <w:rFonts w:hint="eastAsia" w:eastAsia="仿宋"/>
          <w:color w:val="000000"/>
          <w:sz w:val="30"/>
          <w:szCs w:val="30"/>
        </w:rPr>
      </w:pPr>
      <w:r>
        <w:rPr>
          <w:rFonts w:hint="eastAsia" w:eastAsia="仿宋"/>
          <w:color w:val="000000"/>
          <w:sz w:val="30"/>
          <w:szCs w:val="30"/>
        </w:rPr>
        <w:t>社会实践报告须</w:t>
      </w:r>
      <w:r>
        <w:rPr>
          <w:rFonts w:eastAsia="仿宋"/>
          <w:color w:val="000000"/>
          <w:sz w:val="30"/>
          <w:szCs w:val="30"/>
        </w:rPr>
        <w:t>统一封面</w:t>
      </w:r>
      <w:r>
        <w:rPr>
          <w:rFonts w:hint="eastAsia" w:eastAsia="仿宋"/>
          <w:color w:val="000000"/>
          <w:sz w:val="30"/>
          <w:szCs w:val="30"/>
        </w:rPr>
        <w:t>（见附录13）</w:t>
      </w:r>
      <w:r>
        <w:rPr>
          <w:rFonts w:eastAsia="仿宋"/>
          <w:color w:val="000000"/>
          <w:sz w:val="30"/>
          <w:szCs w:val="30"/>
        </w:rPr>
        <w:t>，</w:t>
      </w:r>
      <w:r>
        <w:rPr>
          <w:rFonts w:hint="eastAsia" w:eastAsia="仿宋"/>
          <w:color w:val="000000"/>
          <w:sz w:val="30"/>
          <w:szCs w:val="30"/>
        </w:rPr>
        <w:t>写作排版格式参照毕业论文（设计、作业）的相关要求，并</w:t>
      </w:r>
      <w:r>
        <w:rPr>
          <w:rFonts w:eastAsia="仿宋"/>
          <w:color w:val="000000"/>
          <w:sz w:val="30"/>
          <w:szCs w:val="30"/>
        </w:rPr>
        <w:t>统一使用</w:t>
      </w:r>
      <w:r>
        <w:rPr>
          <w:rFonts w:hint="eastAsia" w:eastAsia="仿宋"/>
          <w:color w:val="000000"/>
          <w:sz w:val="30"/>
          <w:szCs w:val="30"/>
        </w:rPr>
        <w:t>标准</w:t>
      </w:r>
      <w:r>
        <w:rPr>
          <w:rFonts w:eastAsia="仿宋"/>
          <w:color w:val="000000"/>
          <w:sz w:val="30"/>
          <w:szCs w:val="30"/>
        </w:rPr>
        <w:t>A4纸</w:t>
      </w:r>
      <w:r>
        <w:rPr>
          <w:rFonts w:hint="eastAsia" w:eastAsia="仿宋"/>
          <w:color w:val="000000"/>
          <w:sz w:val="30"/>
          <w:szCs w:val="30"/>
        </w:rPr>
        <w:t>进行</w:t>
      </w:r>
      <w:r>
        <w:rPr>
          <w:rFonts w:eastAsia="仿宋"/>
          <w:color w:val="000000"/>
          <w:sz w:val="30"/>
          <w:szCs w:val="30"/>
        </w:rPr>
        <w:t>打印及装订</w:t>
      </w:r>
      <w:r>
        <w:rPr>
          <w:rFonts w:hint="eastAsia" w:eastAsia="仿宋"/>
          <w:color w:val="000000"/>
          <w:sz w:val="30"/>
          <w:szCs w:val="30"/>
        </w:rPr>
        <w:t>。</w:t>
      </w:r>
      <w:r>
        <w:rPr>
          <w:rFonts w:eastAsia="仿宋"/>
          <w:color w:val="000000"/>
          <w:sz w:val="30"/>
          <w:szCs w:val="30"/>
        </w:rPr>
        <w:t>具体要求参照各专业</w:t>
      </w:r>
      <w:r>
        <w:rPr>
          <w:rFonts w:hint="eastAsia" w:eastAsia="仿宋"/>
          <w:color w:val="000000"/>
          <w:sz w:val="30"/>
          <w:szCs w:val="30"/>
        </w:rPr>
        <w:t>综合实践</w:t>
      </w:r>
      <w:r>
        <w:rPr>
          <w:rFonts w:eastAsia="仿宋"/>
          <w:color w:val="000000"/>
          <w:sz w:val="30"/>
          <w:szCs w:val="30"/>
        </w:rPr>
        <w:t>教学实施</w:t>
      </w:r>
      <w:r>
        <w:rPr>
          <w:rFonts w:hint="eastAsia" w:eastAsia="仿宋"/>
          <w:color w:val="000000"/>
          <w:sz w:val="30"/>
          <w:szCs w:val="30"/>
        </w:rPr>
        <w:t>方案</w:t>
      </w:r>
      <w:r>
        <w:rPr>
          <w:rFonts w:eastAsia="仿宋"/>
          <w:color w:val="000000"/>
          <w:sz w:val="30"/>
          <w:szCs w:val="30"/>
        </w:rPr>
        <w:t>执行。</w:t>
      </w:r>
    </w:p>
    <w:p>
      <w:pPr>
        <w:spacing w:line="470" w:lineRule="exact"/>
        <w:ind w:firstLine="600" w:firstLineChars="200"/>
        <w:rPr>
          <w:rFonts w:ascii="黑体" w:hAnsi="黑体" w:eastAsia="黑体"/>
          <w:color w:val="000000"/>
          <w:sz w:val="30"/>
          <w:szCs w:val="30"/>
        </w:rPr>
      </w:pPr>
      <w:r>
        <w:rPr>
          <w:rFonts w:ascii="黑体" w:hAnsi="黑体" w:eastAsia="黑体"/>
          <w:color w:val="000000"/>
          <w:sz w:val="30"/>
          <w:szCs w:val="30"/>
        </w:rPr>
        <w:t>二、指导教师</w:t>
      </w:r>
    </w:p>
    <w:p>
      <w:pPr>
        <w:spacing w:line="470" w:lineRule="exact"/>
        <w:ind w:firstLine="600" w:firstLineChars="200"/>
        <w:rPr>
          <w:rFonts w:eastAsia="仿宋"/>
          <w:color w:val="000000"/>
          <w:sz w:val="30"/>
          <w:szCs w:val="30"/>
        </w:rPr>
      </w:pPr>
      <w:r>
        <w:rPr>
          <w:rFonts w:eastAsia="仿宋"/>
          <w:color w:val="000000"/>
          <w:sz w:val="30"/>
          <w:szCs w:val="30"/>
        </w:rPr>
        <w:t>社会实践的指导教师可由课程教师或与专业相关的校内外专业技术人员担任，指导教师应认真履行职责，负责指导学生完成实践教学的全过程。</w:t>
      </w:r>
    </w:p>
    <w:p>
      <w:pPr>
        <w:spacing w:line="470" w:lineRule="exact"/>
        <w:ind w:firstLine="600" w:firstLineChars="200"/>
        <w:rPr>
          <w:rFonts w:eastAsia="仿宋"/>
          <w:color w:val="000000"/>
          <w:sz w:val="30"/>
          <w:szCs w:val="30"/>
        </w:rPr>
      </w:pPr>
      <w:r>
        <w:rPr>
          <w:rFonts w:eastAsia="仿宋"/>
          <w:color w:val="000000"/>
          <w:sz w:val="30"/>
          <w:szCs w:val="30"/>
        </w:rPr>
        <w:t>1．指导教师选聘条件</w:t>
      </w:r>
    </w:p>
    <w:p>
      <w:pPr>
        <w:spacing w:line="470" w:lineRule="exact"/>
        <w:ind w:firstLine="600" w:firstLineChars="200"/>
        <w:rPr>
          <w:rFonts w:eastAsia="仿宋"/>
          <w:color w:val="000000"/>
          <w:sz w:val="30"/>
          <w:szCs w:val="30"/>
        </w:rPr>
      </w:pPr>
      <w:r>
        <w:rPr>
          <w:rFonts w:eastAsia="仿宋"/>
          <w:color w:val="000000"/>
          <w:sz w:val="30"/>
          <w:szCs w:val="30"/>
        </w:rPr>
        <w:t>（1）具有认真的工作态度和丰富的专业知识，熟悉开放大学教学情况。</w:t>
      </w:r>
    </w:p>
    <w:p>
      <w:pPr>
        <w:spacing w:line="470" w:lineRule="exact"/>
        <w:ind w:firstLine="600" w:firstLineChars="200"/>
        <w:rPr>
          <w:rFonts w:hint="eastAsia" w:eastAsia="仿宋"/>
          <w:color w:val="000000"/>
          <w:sz w:val="30"/>
          <w:szCs w:val="30"/>
        </w:rPr>
      </w:pPr>
      <w:r>
        <w:rPr>
          <w:rFonts w:eastAsia="仿宋"/>
          <w:color w:val="000000"/>
          <w:sz w:val="30"/>
          <w:szCs w:val="30"/>
        </w:rPr>
        <w:t>（2）具有相关专业本科及以上学历，中级及以上专业技术</w:t>
      </w:r>
      <w:r>
        <w:rPr>
          <w:rFonts w:hint="eastAsia" w:eastAsia="仿宋"/>
          <w:color w:val="000000"/>
          <w:sz w:val="30"/>
          <w:szCs w:val="30"/>
        </w:rPr>
        <w:t>职称。</w:t>
      </w:r>
    </w:p>
    <w:p>
      <w:pPr>
        <w:spacing w:line="470" w:lineRule="exact"/>
        <w:ind w:firstLine="600" w:firstLineChars="200"/>
        <w:rPr>
          <w:rFonts w:eastAsia="仿宋"/>
          <w:color w:val="000000"/>
          <w:sz w:val="30"/>
          <w:szCs w:val="30"/>
        </w:rPr>
      </w:pPr>
      <w:r>
        <w:rPr>
          <w:rFonts w:hint="eastAsia" w:eastAsia="仿宋"/>
          <w:color w:val="000000"/>
          <w:sz w:val="30"/>
          <w:szCs w:val="30"/>
        </w:rPr>
        <w:t>（3）</w:t>
      </w:r>
      <w:r>
        <w:rPr>
          <w:rFonts w:eastAsia="仿宋"/>
          <w:color w:val="000000"/>
          <w:sz w:val="30"/>
          <w:szCs w:val="30"/>
        </w:rPr>
        <w:t>具有3年以上专业教学经历或实际工作经历。</w:t>
      </w:r>
    </w:p>
    <w:p>
      <w:pPr>
        <w:spacing w:line="470" w:lineRule="exact"/>
        <w:ind w:firstLine="600" w:firstLineChars="200"/>
        <w:rPr>
          <w:rFonts w:eastAsia="仿宋"/>
          <w:color w:val="000000"/>
          <w:sz w:val="30"/>
          <w:szCs w:val="30"/>
        </w:rPr>
      </w:pPr>
      <w:r>
        <w:rPr>
          <w:rFonts w:hint="eastAsia" w:eastAsia="仿宋"/>
          <w:color w:val="000000"/>
          <w:sz w:val="30"/>
          <w:szCs w:val="30"/>
        </w:rPr>
        <w:t>学习中心</w:t>
      </w:r>
      <w:r>
        <w:rPr>
          <w:rFonts w:eastAsia="仿宋"/>
          <w:color w:val="000000"/>
          <w:sz w:val="30"/>
          <w:szCs w:val="30"/>
        </w:rPr>
        <w:t>汇总</w:t>
      </w:r>
      <w:r>
        <w:rPr>
          <w:rFonts w:hint="eastAsia" w:eastAsia="仿宋"/>
          <w:color w:val="000000"/>
          <w:sz w:val="30"/>
          <w:szCs w:val="30"/>
        </w:rPr>
        <w:t>所聘</w:t>
      </w:r>
      <w:r>
        <w:rPr>
          <w:rFonts w:eastAsia="仿宋"/>
          <w:color w:val="000000"/>
          <w:sz w:val="30"/>
          <w:szCs w:val="30"/>
        </w:rPr>
        <w:t>指导教师基本情况，报</w:t>
      </w:r>
      <w:r>
        <w:rPr>
          <w:rFonts w:hint="eastAsia" w:eastAsia="仿宋"/>
          <w:color w:val="000000"/>
          <w:sz w:val="30"/>
          <w:szCs w:val="30"/>
        </w:rPr>
        <w:t>市（州）开放大学</w:t>
      </w:r>
      <w:r>
        <w:rPr>
          <w:rFonts w:eastAsia="仿宋"/>
          <w:color w:val="000000"/>
          <w:sz w:val="30"/>
          <w:szCs w:val="30"/>
        </w:rPr>
        <w:t>初审，</w:t>
      </w:r>
      <w:r>
        <w:rPr>
          <w:rFonts w:hint="eastAsia" w:eastAsia="仿宋"/>
          <w:color w:val="000000"/>
          <w:sz w:val="30"/>
          <w:szCs w:val="30"/>
        </w:rPr>
        <w:t>经省校复</w:t>
      </w:r>
      <w:r>
        <w:rPr>
          <w:rFonts w:eastAsia="仿宋"/>
          <w:color w:val="000000"/>
          <w:sz w:val="30"/>
          <w:szCs w:val="30"/>
        </w:rPr>
        <w:t>审</w:t>
      </w:r>
      <w:r>
        <w:rPr>
          <w:rFonts w:hint="eastAsia" w:eastAsia="仿宋"/>
          <w:color w:val="000000"/>
          <w:sz w:val="30"/>
          <w:szCs w:val="30"/>
        </w:rPr>
        <w:t>后</w:t>
      </w:r>
      <w:r>
        <w:rPr>
          <w:rFonts w:eastAsia="仿宋"/>
          <w:color w:val="000000"/>
          <w:sz w:val="30"/>
          <w:szCs w:val="30"/>
        </w:rPr>
        <w:t>，方可进行</w:t>
      </w:r>
      <w:r>
        <w:rPr>
          <w:rFonts w:hint="eastAsia" w:eastAsia="仿宋"/>
          <w:color w:val="000000"/>
          <w:sz w:val="30"/>
          <w:szCs w:val="30"/>
        </w:rPr>
        <w:t>社会实践</w:t>
      </w:r>
      <w:r>
        <w:rPr>
          <w:rFonts w:eastAsia="仿宋"/>
          <w:color w:val="000000"/>
          <w:sz w:val="30"/>
          <w:szCs w:val="30"/>
        </w:rPr>
        <w:t>指导。</w:t>
      </w:r>
    </w:p>
    <w:p>
      <w:pPr>
        <w:spacing w:line="470" w:lineRule="exact"/>
        <w:ind w:firstLine="600" w:firstLineChars="200"/>
        <w:rPr>
          <w:rFonts w:eastAsia="仿宋"/>
          <w:color w:val="000000"/>
          <w:sz w:val="30"/>
          <w:szCs w:val="30"/>
        </w:rPr>
      </w:pPr>
      <w:r>
        <w:rPr>
          <w:rFonts w:eastAsia="仿宋"/>
          <w:color w:val="000000"/>
          <w:sz w:val="30"/>
          <w:szCs w:val="30"/>
        </w:rPr>
        <w:t>2．指导教师职责</w:t>
      </w:r>
    </w:p>
    <w:p>
      <w:pPr>
        <w:spacing w:line="470" w:lineRule="exact"/>
        <w:ind w:firstLine="600" w:firstLineChars="200"/>
        <w:rPr>
          <w:rFonts w:eastAsia="仿宋"/>
          <w:color w:val="000000"/>
          <w:sz w:val="30"/>
          <w:szCs w:val="30"/>
        </w:rPr>
      </w:pPr>
      <w:r>
        <w:rPr>
          <w:rFonts w:eastAsia="仿宋"/>
          <w:color w:val="000000"/>
          <w:sz w:val="30"/>
          <w:szCs w:val="30"/>
        </w:rPr>
        <w:t>（1）根据</w:t>
      </w:r>
      <w:r>
        <w:rPr>
          <w:rFonts w:hint="eastAsia" w:eastAsia="仿宋"/>
          <w:color w:val="000000"/>
          <w:sz w:val="30"/>
          <w:szCs w:val="30"/>
        </w:rPr>
        <w:t>社会</w:t>
      </w:r>
      <w:r>
        <w:rPr>
          <w:rFonts w:eastAsia="仿宋"/>
          <w:color w:val="000000"/>
          <w:sz w:val="30"/>
          <w:szCs w:val="30"/>
        </w:rPr>
        <w:t>实践教学工作的具体要求和安排，制定详细工作计划。</w:t>
      </w:r>
    </w:p>
    <w:p>
      <w:pPr>
        <w:spacing w:line="470" w:lineRule="exact"/>
        <w:ind w:firstLine="600" w:firstLineChars="200"/>
        <w:rPr>
          <w:rFonts w:eastAsia="仿宋"/>
          <w:color w:val="000000"/>
          <w:sz w:val="30"/>
          <w:szCs w:val="30"/>
        </w:rPr>
      </w:pPr>
      <w:r>
        <w:rPr>
          <w:rFonts w:eastAsia="仿宋"/>
          <w:color w:val="000000"/>
          <w:sz w:val="30"/>
          <w:szCs w:val="30"/>
        </w:rPr>
        <w:t>（2）确定选题，对学生</w:t>
      </w:r>
      <w:r>
        <w:rPr>
          <w:rFonts w:hint="eastAsia" w:eastAsia="仿宋"/>
          <w:color w:val="000000"/>
          <w:sz w:val="30"/>
          <w:szCs w:val="30"/>
        </w:rPr>
        <w:t>社会</w:t>
      </w:r>
      <w:r>
        <w:rPr>
          <w:rFonts w:eastAsia="仿宋"/>
          <w:color w:val="000000"/>
          <w:sz w:val="30"/>
          <w:szCs w:val="30"/>
        </w:rPr>
        <w:t>实践全过程进行指导，解决实践中的具体问题。</w:t>
      </w:r>
    </w:p>
    <w:p>
      <w:pPr>
        <w:spacing w:line="470" w:lineRule="exact"/>
        <w:ind w:firstLine="600" w:firstLineChars="200"/>
        <w:rPr>
          <w:rFonts w:eastAsia="仿宋"/>
          <w:color w:val="000000"/>
          <w:sz w:val="30"/>
          <w:szCs w:val="30"/>
        </w:rPr>
      </w:pPr>
      <w:r>
        <w:rPr>
          <w:rFonts w:eastAsia="仿宋"/>
          <w:color w:val="000000"/>
          <w:sz w:val="30"/>
          <w:szCs w:val="30"/>
        </w:rPr>
        <w:t>（3）指导学生制订反映</w:t>
      </w:r>
      <w:r>
        <w:rPr>
          <w:rFonts w:hint="eastAsia" w:eastAsia="仿宋"/>
          <w:color w:val="000000"/>
          <w:sz w:val="30"/>
          <w:szCs w:val="30"/>
        </w:rPr>
        <w:t>社会</w:t>
      </w:r>
      <w:r>
        <w:rPr>
          <w:rFonts w:eastAsia="仿宋"/>
          <w:color w:val="000000"/>
          <w:sz w:val="30"/>
          <w:szCs w:val="30"/>
        </w:rPr>
        <w:t>实践成果的文字材料写作计划，检查写作提纲，审阅学生写作初稿，提出具体修改意见。指导学生进行文献检索，推荐参考书目和资料并指导阅读。</w:t>
      </w:r>
    </w:p>
    <w:p>
      <w:pPr>
        <w:spacing w:line="470" w:lineRule="exact"/>
        <w:ind w:firstLine="600" w:firstLineChars="200"/>
        <w:rPr>
          <w:rFonts w:eastAsia="仿宋"/>
          <w:color w:val="000000"/>
          <w:sz w:val="30"/>
          <w:szCs w:val="30"/>
        </w:rPr>
      </w:pPr>
      <w:r>
        <w:rPr>
          <w:rFonts w:eastAsia="仿宋"/>
          <w:color w:val="000000"/>
          <w:sz w:val="30"/>
          <w:szCs w:val="30"/>
        </w:rPr>
        <w:t>（4）针对学生社会实践全过程表现写出具体准确的评语，并给出初评成绩。</w:t>
      </w:r>
    </w:p>
    <w:p>
      <w:pPr>
        <w:spacing w:line="470" w:lineRule="exact"/>
        <w:ind w:firstLine="600" w:firstLineChars="200"/>
        <w:rPr>
          <w:rFonts w:eastAsia="仿宋"/>
          <w:color w:val="000000"/>
          <w:sz w:val="30"/>
          <w:szCs w:val="30"/>
        </w:rPr>
      </w:pPr>
      <w:r>
        <w:rPr>
          <w:rFonts w:hint="eastAsia" w:eastAsia="仿宋"/>
          <w:color w:val="000000"/>
          <w:sz w:val="30"/>
          <w:szCs w:val="30"/>
          <w:lang w:val="en-US" w:eastAsia="zh-CN"/>
        </w:rPr>
        <w:t>3</w:t>
      </w:r>
      <w:r>
        <w:rPr>
          <w:rFonts w:eastAsia="仿宋"/>
          <w:color w:val="000000"/>
          <w:sz w:val="30"/>
          <w:szCs w:val="30"/>
        </w:rPr>
        <w:t>．指导教师的续聘</w:t>
      </w:r>
    </w:p>
    <w:p>
      <w:pPr>
        <w:spacing w:line="470" w:lineRule="exact"/>
        <w:ind w:firstLine="600" w:firstLineChars="200"/>
        <w:rPr>
          <w:rFonts w:eastAsia="仿宋"/>
          <w:color w:val="000000"/>
          <w:sz w:val="30"/>
          <w:szCs w:val="30"/>
        </w:rPr>
      </w:pPr>
      <w:r>
        <w:rPr>
          <w:rFonts w:eastAsia="仿宋"/>
          <w:color w:val="000000"/>
          <w:sz w:val="30"/>
          <w:szCs w:val="30"/>
        </w:rPr>
        <w:t>对于能够按照</w:t>
      </w:r>
      <w:r>
        <w:rPr>
          <w:rFonts w:hint="eastAsia" w:eastAsia="仿宋"/>
          <w:color w:val="000000"/>
          <w:sz w:val="30"/>
          <w:szCs w:val="30"/>
        </w:rPr>
        <w:t>各</w:t>
      </w:r>
      <w:r>
        <w:rPr>
          <w:rFonts w:eastAsia="仿宋"/>
          <w:color w:val="000000"/>
          <w:sz w:val="30"/>
          <w:szCs w:val="30"/>
        </w:rPr>
        <w:t>专业</w:t>
      </w:r>
      <w:r>
        <w:rPr>
          <w:rFonts w:hint="eastAsia" w:eastAsia="仿宋"/>
          <w:color w:val="000000"/>
          <w:sz w:val="30"/>
          <w:szCs w:val="30"/>
        </w:rPr>
        <w:t>综合</w:t>
      </w:r>
      <w:r>
        <w:rPr>
          <w:rFonts w:eastAsia="仿宋"/>
          <w:color w:val="000000"/>
          <w:sz w:val="30"/>
          <w:szCs w:val="30"/>
        </w:rPr>
        <w:t>实践教学实施</w:t>
      </w:r>
      <w:r>
        <w:rPr>
          <w:rFonts w:hint="eastAsia" w:eastAsia="仿宋"/>
          <w:color w:val="000000"/>
          <w:sz w:val="30"/>
          <w:szCs w:val="30"/>
        </w:rPr>
        <w:t>方案</w:t>
      </w:r>
      <w:r>
        <w:rPr>
          <w:rFonts w:eastAsia="仿宋"/>
          <w:color w:val="000000"/>
          <w:sz w:val="30"/>
          <w:szCs w:val="30"/>
        </w:rPr>
        <w:t>认真履行指导职责的教师，</w:t>
      </w:r>
      <w:r>
        <w:rPr>
          <w:rFonts w:hint="eastAsia" w:eastAsia="仿宋"/>
          <w:color w:val="000000"/>
          <w:sz w:val="30"/>
          <w:szCs w:val="30"/>
        </w:rPr>
        <w:t>市（州）开放大学、学习中心</w:t>
      </w:r>
      <w:r>
        <w:rPr>
          <w:rFonts w:eastAsia="仿宋"/>
          <w:color w:val="000000"/>
          <w:sz w:val="30"/>
          <w:szCs w:val="30"/>
        </w:rPr>
        <w:t>应续聘或优先考虑。对于不认真履行指导教师职责、指导的</w:t>
      </w:r>
      <w:r>
        <w:rPr>
          <w:rFonts w:hint="eastAsia" w:eastAsia="仿宋"/>
          <w:color w:val="000000"/>
          <w:sz w:val="30"/>
          <w:szCs w:val="30"/>
        </w:rPr>
        <w:t>社会实践</w:t>
      </w:r>
      <w:r>
        <w:rPr>
          <w:rFonts w:eastAsia="仿宋"/>
          <w:color w:val="000000"/>
          <w:sz w:val="30"/>
          <w:szCs w:val="30"/>
        </w:rPr>
        <w:t>没有达到预期目标的教师，省校将提出批评与改进意见，若</w:t>
      </w:r>
      <w:r>
        <w:rPr>
          <w:rFonts w:hint="eastAsia" w:eastAsia="仿宋"/>
          <w:color w:val="000000"/>
          <w:sz w:val="30"/>
          <w:szCs w:val="30"/>
        </w:rPr>
        <w:t>整改无效且</w:t>
      </w:r>
      <w:r>
        <w:rPr>
          <w:rFonts w:eastAsia="仿宋"/>
          <w:color w:val="000000"/>
          <w:sz w:val="30"/>
          <w:szCs w:val="30"/>
        </w:rPr>
        <w:t>连续</w:t>
      </w:r>
      <w:r>
        <w:rPr>
          <w:rFonts w:hint="eastAsia" w:eastAsia="仿宋"/>
          <w:color w:val="000000"/>
          <w:sz w:val="30"/>
          <w:szCs w:val="30"/>
        </w:rPr>
        <w:t>两次</w:t>
      </w:r>
      <w:r>
        <w:rPr>
          <w:rFonts w:eastAsia="仿宋"/>
          <w:color w:val="000000"/>
          <w:sz w:val="30"/>
          <w:szCs w:val="30"/>
        </w:rPr>
        <w:t>指导不合格，</w:t>
      </w:r>
      <w:r>
        <w:rPr>
          <w:rFonts w:hint="eastAsia" w:eastAsia="仿宋"/>
          <w:color w:val="000000"/>
          <w:sz w:val="30"/>
          <w:szCs w:val="30"/>
        </w:rPr>
        <w:t>省校按照专业责任教师反馈取消其</w:t>
      </w:r>
      <w:r>
        <w:rPr>
          <w:rFonts w:eastAsia="仿宋"/>
          <w:color w:val="000000"/>
          <w:sz w:val="30"/>
          <w:szCs w:val="30"/>
        </w:rPr>
        <w:t>指导资格。</w:t>
      </w:r>
    </w:p>
    <w:p>
      <w:pPr>
        <w:spacing w:line="470" w:lineRule="exact"/>
        <w:ind w:firstLine="600" w:firstLineChars="200"/>
        <w:rPr>
          <w:rFonts w:ascii="黑体" w:hAnsi="黑体" w:eastAsia="黑体"/>
          <w:color w:val="000000"/>
          <w:sz w:val="30"/>
          <w:szCs w:val="30"/>
        </w:rPr>
      </w:pPr>
      <w:r>
        <w:rPr>
          <w:rFonts w:ascii="黑体" w:hAnsi="黑体" w:eastAsia="黑体"/>
          <w:color w:val="000000"/>
          <w:sz w:val="30"/>
          <w:szCs w:val="30"/>
        </w:rPr>
        <w:t>三、成绩评定与验收</w:t>
      </w:r>
    </w:p>
    <w:p>
      <w:pPr>
        <w:spacing w:line="470" w:lineRule="exact"/>
        <w:ind w:firstLine="600" w:firstLineChars="200"/>
        <w:rPr>
          <w:rFonts w:eastAsia="仿宋"/>
          <w:color w:val="000000"/>
          <w:sz w:val="30"/>
          <w:szCs w:val="30"/>
        </w:rPr>
      </w:pPr>
      <w:r>
        <w:rPr>
          <w:rFonts w:hint="eastAsia" w:eastAsia="仿宋"/>
          <w:color w:val="000000"/>
          <w:sz w:val="30"/>
          <w:szCs w:val="30"/>
        </w:rPr>
        <w:t>1</w:t>
      </w:r>
      <w:r>
        <w:rPr>
          <w:rFonts w:eastAsia="仿宋"/>
          <w:color w:val="000000"/>
          <w:sz w:val="30"/>
          <w:szCs w:val="30"/>
        </w:rPr>
        <w:t>．专科社会实践由指导教师给出成绩，</w:t>
      </w:r>
      <w:r>
        <w:rPr>
          <w:rFonts w:hint="eastAsia" w:eastAsia="仿宋"/>
          <w:color w:val="000000"/>
          <w:sz w:val="30"/>
          <w:szCs w:val="30"/>
        </w:rPr>
        <w:t>学习中心</w:t>
      </w:r>
      <w:r>
        <w:rPr>
          <w:rFonts w:eastAsia="仿宋"/>
          <w:color w:val="000000"/>
          <w:sz w:val="30"/>
          <w:szCs w:val="30"/>
        </w:rPr>
        <w:t>初审，</w:t>
      </w:r>
      <w:r>
        <w:rPr>
          <w:rFonts w:hint="eastAsia" w:eastAsia="仿宋"/>
          <w:color w:val="000000"/>
          <w:sz w:val="30"/>
          <w:szCs w:val="30"/>
        </w:rPr>
        <w:t>市（州）开放大学复审</w:t>
      </w:r>
      <w:r>
        <w:rPr>
          <w:rFonts w:eastAsia="仿宋"/>
          <w:color w:val="000000"/>
          <w:sz w:val="30"/>
          <w:szCs w:val="30"/>
        </w:rPr>
        <w:t>，省校</w:t>
      </w:r>
      <w:r>
        <w:rPr>
          <w:rFonts w:hint="eastAsia" w:eastAsia="仿宋"/>
          <w:color w:val="000000"/>
          <w:sz w:val="30"/>
          <w:szCs w:val="30"/>
        </w:rPr>
        <w:t>验收和</w:t>
      </w:r>
      <w:r>
        <w:rPr>
          <w:rFonts w:eastAsia="仿宋"/>
          <w:color w:val="000000"/>
          <w:sz w:val="30"/>
          <w:szCs w:val="30"/>
        </w:rPr>
        <w:t>抽查。本科社会实践由指导教师给出成绩，</w:t>
      </w:r>
      <w:r>
        <w:rPr>
          <w:rFonts w:hint="eastAsia" w:eastAsia="仿宋"/>
          <w:color w:val="000000"/>
          <w:sz w:val="30"/>
          <w:szCs w:val="30"/>
        </w:rPr>
        <w:t>学习中心初审，市（州）开放大学复审</w:t>
      </w:r>
      <w:r>
        <w:rPr>
          <w:rFonts w:eastAsia="仿宋"/>
          <w:color w:val="000000"/>
          <w:sz w:val="30"/>
          <w:szCs w:val="30"/>
        </w:rPr>
        <w:t>，省校</w:t>
      </w:r>
      <w:r>
        <w:rPr>
          <w:rFonts w:hint="eastAsia" w:eastAsia="仿宋"/>
          <w:color w:val="000000"/>
          <w:sz w:val="30"/>
          <w:szCs w:val="30"/>
        </w:rPr>
        <w:t>终审，并配合国家开放大学抽查</w:t>
      </w:r>
      <w:r>
        <w:rPr>
          <w:rFonts w:eastAsia="仿宋"/>
          <w:color w:val="000000"/>
          <w:sz w:val="30"/>
          <w:szCs w:val="30"/>
        </w:rPr>
        <w:t>。</w:t>
      </w:r>
    </w:p>
    <w:p>
      <w:pPr>
        <w:spacing w:line="470" w:lineRule="exact"/>
        <w:ind w:firstLine="600" w:firstLineChars="200"/>
        <w:rPr>
          <w:rFonts w:eastAsia="仿宋"/>
          <w:color w:val="000000"/>
          <w:sz w:val="30"/>
          <w:szCs w:val="30"/>
        </w:rPr>
      </w:pPr>
      <w:r>
        <w:rPr>
          <w:rFonts w:hint="eastAsia" w:eastAsia="仿宋"/>
          <w:color w:val="000000"/>
          <w:sz w:val="30"/>
          <w:szCs w:val="30"/>
        </w:rPr>
        <w:t>2</w:t>
      </w:r>
      <w:r>
        <w:rPr>
          <w:rFonts w:eastAsia="仿宋"/>
          <w:color w:val="000000"/>
          <w:sz w:val="30"/>
          <w:szCs w:val="30"/>
        </w:rPr>
        <w:t>．成绩评定依据：学生参加社会实践活动的情况、效果、撰写文字材料、综合运用专业知识的水平</w:t>
      </w:r>
      <w:r>
        <w:rPr>
          <w:rFonts w:hint="eastAsia" w:eastAsia="仿宋"/>
          <w:color w:val="000000"/>
          <w:sz w:val="30"/>
          <w:szCs w:val="30"/>
        </w:rPr>
        <w:t>、</w:t>
      </w:r>
      <w:r>
        <w:rPr>
          <w:rFonts w:eastAsia="仿宋"/>
          <w:color w:val="000000"/>
          <w:sz w:val="30"/>
          <w:szCs w:val="30"/>
        </w:rPr>
        <w:t>在社会实践过程中的表现以及实践单位的反馈意见。</w:t>
      </w:r>
    </w:p>
    <w:p>
      <w:pPr>
        <w:spacing w:line="470" w:lineRule="exact"/>
        <w:ind w:firstLine="600" w:firstLineChars="200"/>
        <w:rPr>
          <w:rFonts w:eastAsia="仿宋"/>
          <w:color w:val="000000"/>
          <w:sz w:val="30"/>
          <w:szCs w:val="30"/>
        </w:rPr>
      </w:pPr>
      <w:r>
        <w:rPr>
          <w:rFonts w:eastAsia="仿宋"/>
          <w:color w:val="000000"/>
          <w:sz w:val="30"/>
          <w:szCs w:val="30"/>
        </w:rPr>
        <w:t>3．成绩评定采用百分制。</w:t>
      </w:r>
    </w:p>
    <w:p>
      <w:pPr>
        <w:spacing w:line="470" w:lineRule="exact"/>
        <w:ind w:firstLine="600" w:firstLineChars="200"/>
        <w:rPr>
          <w:rFonts w:eastAsia="仿宋"/>
          <w:color w:val="000000"/>
          <w:sz w:val="30"/>
          <w:szCs w:val="30"/>
        </w:rPr>
      </w:pPr>
      <w:r>
        <w:rPr>
          <w:rFonts w:hint="eastAsia" w:eastAsia="仿宋"/>
          <w:color w:val="000000"/>
          <w:sz w:val="30"/>
          <w:szCs w:val="30"/>
        </w:rPr>
        <w:t>4</w:t>
      </w:r>
      <w:r>
        <w:rPr>
          <w:rFonts w:eastAsia="仿宋"/>
          <w:color w:val="000000"/>
          <w:sz w:val="30"/>
          <w:szCs w:val="30"/>
        </w:rPr>
        <w:t>．凡未参加社会实践活动、未能达到必需的社会实践活动课时、未提交反映社会实践成果的文字材料、字数不足、内容不全、抄袭造假者，按不及格处理。</w:t>
      </w:r>
    </w:p>
    <w:p>
      <w:pPr>
        <w:spacing w:line="470" w:lineRule="exact"/>
        <w:ind w:firstLine="600" w:firstLineChars="200"/>
        <w:rPr>
          <w:rFonts w:eastAsia="仿宋"/>
          <w:color w:val="000000"/>
          <w:sz w:val="30"/>
          <w:szCs w:val="30"/>
        </w:rPr>
      </w:pPr>
      <w:r>
        <w:rPr>
          <w:rFonts w:hint="eastAsia" w:eastAsia="仿宋"/>
          <w:color w:val="000000"/>
          <w:sz w:val="30"/>
          <w:szCs w:val="30"/>
        </w:rPr>
        <w:t>5</w:t>
      </w:r>
      <w:r>
        <w:rPr>
          <w:rFonts w:eastAsia="仿宋"/>
          <w:color w:val="000000"/>
          <w:sz w:val="30"/>
          <w:szCs w:val="30"/>
        </w:rPr>
        <w:t>．凡社会实践成绩未达60分或要求重做者，可根据所在</w:t>
      </w:r>
      <w:r>
        <w:rPr>
          <w:rFonts w:hint="eastAsia" w:eastAsia="仿宋"/>
          <w:color w:val="000000"/>
          <w:sz w:val="30"/>
          <w:szCs w:val="30"/>
        </w:rPr>
        <w:t>市（州）开放大学、学习中心</w:t>
      </w:r>
      <w:r>
        <w:rPr>
          <w:rFonts w:eastAsia="仿宋"/>
          <w:color w:val="000000"/>
          <w:sz w:val="30"/>
          <w:szCs w:val="30"/>
        </w:rPr>
        <w:t>实践教学安排计划，在学籍有效期内进行。</w:t>
      </w:r>
    </w:p>
    <w:p>
      <w:pPr>
        <w:rPr>
          <w:rFonts w:ascii="黑体" w:hAnsi="黑体" w:eastAsia="黑体"/>
          <w:color w:val="000000"/>
          <w:sz w:val="32"/>
          <w:szCs w:val="32"/>
        </w:rPr>
      </w:pPr>
    </w:p>
    <w:p>
      <w:pPr>
        <w:rPr>
          <w:rFonts w:ascii="黑体" w:hAnsi="黑体" w:eastAsia="黑体"/>
          <w:color w:val="000000"/>
          <w:sz w:val="32"/>
          <w:szCs w:val="32"/>
        </w:rPr>
      </w:pPr>
    </w:p>
    <w:p>
      <w:pPr>
        <w:rPr>
          <w:rFonts w:ascii="黑体" w:hAnsi="黑体" w:eastAsia="黑体"/>
          <w:color w:val="000000"/>
          <w:sz w:val="32"/>
          <w:szCs w:val="32"/>
        </w:rPr>
      </w:pPr>
      <w:bookmarkStart w:id="0" w:name="_GoBack"/>
      <w:bookmarkEnd w:id="0"/>
      <w:r>
        <w:rPr>
          <w:rFonts w:ascii="黑体" w:hAnsi="黑体" w:eastAsia="黑体"/>
          <w:color w:val="000000"/>
          <w:sz w:val="32"/>
          <w:szCs w:val="32"/>
        </w:rPr>
        <w:t>附件3</w:t>
      </w:r>
    </w:p>
    <w:p>
      <w:pPr>
        <w:spacing w:line="490" w:lineRule="exact"/>
        <w:ind w:firstLine="600" w:firstLineChars="200"/>
        <w:rPr>
          <w:rFonts w:eastAsia="仿宋"/>
          <w:color w:val="000000"/>
          <w:sz w:val="30"/>
          <w:szCs w:val="30"/>
        </w:rPr>
      </w:pPr>
    </w:p>
    <w:p>
      <w:pPr>
        <w:pStyle w:val="6"/>
        <w:widowControl w:val="0"/>
        <w:spacing w:before="0" w:after="0"/>
        <w:jc w:val="center"/>
        <w:outlineLvl w:val="2"/>
        <w:rPr>
          <w:rFonts w:ascii="方正小标宋简体" w:hAnsi="Times New Roman" w:eastAsia="方正小标宋简体"/>
          <w:sz w:val="40"/>
          <w:szCs w:val="40"/>
        </w:rPr>
      </w:pPr>
      <w:r>
        <w:rPr>
          <w:rFonts w:ascii="方正小标宋简体" w:hAnsi="Times New Roman" w:eastAsia="方正小标宋简体"/>
          <w:sz w:val="40"/>
          <w:szCs w:val="40"/>
        </w:rPr>
        <w:t>甘肃开放大学开放教育</w:t>
      </w:r>
    </w:p>
    <w:p>
      <w:pPr>
        <w:pStyle w:val="6"/>
        <w:widowControl w:val="0"/>
        <w:spacing w:before="0" w:after="0"/>
        <w:jc w:val="center"/>
        <w:outlineLvl w:val="2"/>
        <w:rPr>
          <w:rFonts w:ascii="方正小标宋简体" w:hAnsi="Times New Roman" w:eastAsia="方正小标宋简体"/>
          <w:sz w:val="40"/>
          <w:szCs w:val="40"/>
        </w:rPr>
      </w:pPr>
      <w:r>
        <w:rPr>
          <w:rFonts w:ascii="方正小标宋简体" w:hAnsi="Times New Roman" w:eastAsia="方正小标宋简体"/>
          <w:sz w:val="40"/>
          <w:szCs w:val="40"/>
        </w:rPr>
        <w:t>毕业论文（设计、作业）教学管理规范</w:t>
      </w:r>
    </w:p>
    <w:p>
      <w:pPr>
        <w:spacing w:line="490" w:lineRule="exact"/>
        <w:ind w:firstLine="600" w:firstLineChars="200"/>
        <w:rPr>
          <w:rFonts w:eastAsia="仿宋"/>
          <w:color w:val="000000"/>
          <w:sz w:val="30"/>
          <w:szCs w:val="30"/>
        </w:rPr>
      </w:pPr>
    </w:p>
    <w:p>
      <w:pPr>
        <w:spacing w:line="490" w:lineRule="exact"/>
        <w:ind w:firstLine="600" w:firstLineChars="200"/>
        <w:rPr>
          <w:rFonts w:eastAsia="仿宋"/>
          <w:color w:val="000000"/>
          <w:sz w:val="30"/>
          <w:szCs w:val="30"/>
        </w:rPr>
      </w:pPr>
      <w:r>
        <w:rPr>
          <w:rFonts w:eastAsia="仿宋"/>
          <w:color w:val="000000"/>
          <w:sz w:val="30"/>
          <w:szCs w:val="30"/>
        </w:rPr>
        <w:t>毕业论文（设计、作业）是学生综合运用所学理论知识分析和解决问题的研究性（设计性）活动，旨在提升学生的专业综合素质、专业研究意识与素养、创新意识。</w:t>
      </w:r>
    </w:p>
    <w:p>
      <w:pPr>
        <w:spacing w:line="490" w:lineRule="exact"/>
        <w:ind w:firstLine="600" w:firstLineChars="200"/>
        <w:rPr>
          <w:rFonts w:eastAsia="仿宋"/>
          <w:color w:val="000000"/>
          <w:sz w:val="30"/>
          <w:szCs w:val="30"/>
        </w:rPr>
      </w:pPr>
      <w:r>
        <w:rPr>
          <w:rFonts w:eastAsia="仿宋"/>
          <w:color w:val="000000"/>
          <w:sz w:val="30"/>
          <w:szCs w:val="30"/>
        </w:rPr>
        <w:t>理工科类该环节一般包括毕业作业、毕业设计、毕业论文等。</w:t>
      </w:r>
    </w:p>
    <w:p>
      <w:pPr>
        <w:spacing w:line="490" w:lineRule="exact"/>
        <w:ind w:firstLine="600" w:firstLineChars="200"/>
        <w:rPr>
          <w:rFonts w:eastAsia="仿宋"/>
          <w:color w:val="000000"/>
          <w:sz w:val="30"/>
          <w:szCs w:val="30"/>
        </w:rPr>
      </w:pPr>
      <w:r>
        <w:rPr>
          <w:rFonts w:eastAsia="仿宋"/>
          <w:color w:val="000000"/>
          <w:sz w:val="30"/>
          <w:szCs w:val="30"/>
        </w:rPr>
        <w:t>文经科类该环节一般包括毕业作业、毕业论文等。</w:t>
      </w:r>
    </w:p>
    <w:p>
      <w:pPr>
        <w:spacing w:line="490" w:lineRule="exact"/>
        <w:ind w:firstLine="600" w:firstLineChars="200"/>
        <w:rPr>
          <w:rFonts w:eastAsia="仿宋"/>
          <w:color w:val="000000"/>
          <w:sz w:val="30"/>
          <w:szCs w:val="30"/>
        </w:rPr>
      </w:pPr>
      <w:r>
        <w:rPr>
          <w:rFonts w:eastAsia="仿宋"/>
          <w:color w:val="000000"/>
          <w:sz w:val="30"/>
          <w:szCs w:val="30"/>
        </w:rPr>
        <w:t>本科学生必须撰写毕业论文或进行毕业设计，专科学生可撰写毕业作业</w:t>
      </w:r>
      <w:r>
        <w:rPr>
          <w:rFonts w:hint="eastAsia" w:eastAsia="仿宋"/>
          <w:color w:val="000000"/>
          <w:sz w:val="30"/>
          <w:szCs w:val="30"/>
        </w:rPr>
        <w:t>，可</w:t>
      </w:r>
      <w:r>
        <w:rPr>
          <w:rFonts w:eastAsia="仿宋"/>
          <w:color w:val="000000"/>
          <w:sz w:val="30"/>
          <w:szCs w:val="30"/>
        </w:rPr>
        <w:t>采取论文、调查报告等形式。</w:t>
      </w:r>
    </w:p>
    <w:p>
      <w:pPr>
        <w:spacing w:line="490" w:lineRule="exact"/>
        <w:ind w:firstLine="600" w:firstLineChars="200"/>
        <w:rPr>
          <w:rFonts w:ascii="黑体" w:hAnsi="黑体" w:eastAsia="黑体"/>
          <w:color w:val="000000"/>
          <w:sz w:val="30"/>
          <w:szCs w:val="30"/>
        </w:rPr>
      </w:pPr>
      <w:r>
        <w:rPr>
          <w:rFonts w:hint="eastAsia" w:ascii="黑体" w:hAnsi="黑体" w:eastAsia="黑体"/>
          <w:color w:val="000000"/>
          <w:sz w:val="30"/>
          <w:szCs w:val="30"/>
        </w:rPr>
        <w:t>一</w:t>
      </w:r>
      <w:r>
        <w:rPr>
          <w:rFonts w:ascii="黑体" w:hAnsi="黑体" w:eastAsia="黑体"/>
          <w:color w:val="000000"/>
          <w:sz w:val="30"/>
          <w:szCs w:val="30"/>
        </w:rPr>
        <w:t>、</w:t>
      </w:r>
      <w:r>
        <w:rPr>
          <w:rFonts w:hint="eastAsia" w:ascii="黑体" w:hAnsi="黑体" w:eastAsia="黑体"/>
          <w:color w:val="000000"/>
          <w:sz w:val="30"/>
          <w:szCs w:val="30"/>
        </w:rPr>
        <w:t>基本</w:t>
      </w:r>
      <w:r>
        <w:rPr>
          <w:rFonts w:ascii="黑体" w:hAnsi="黑体" w:eastAsia="黑体"/>
          <w:color w:val="000000"/>
          <w:sz w:val="30"/>
          <w:szCs w:val="30"/>
        </w:rPr>
        <w:t>要求</w:t>
      </w:r>
    </w:p>
    <w:p>
      <w:pPr>
        <w:spacing w:line="490" w:lineRule="exact"/>
        <w:ind w:firstLine="600" w:firstLineChars="200"/>
        <w:rPr>
          <w:rFonts w:eastAsia="仿宋"/>
          <w:color w:val="000000"/>
          <w:sz w:val="30"/>
          <w:szCs w:val="30"/>
        </w:rPr>
      </w:pPr>
      <w:r>
        <w:rPr>
          <w:rFonts w:eastAsia="仿宋"/>
          <w:color w:val="000000"/>
          <w:sz w:val="30"/>
          <w:szCs w:val="30"/>
        </w:rPr>
        <w:t>凡课程已修学分达到最低毕业学分70%以上的学生，经申请可参加毕业论文（设计、作业）</w:t>
      </w:r>
      <w:r>
        <w:rPr>
          <w:rFonts w:hint="eastAsia" w:eastAsia="仿宋"/>
          <w:color w:val="000000"/>
          <w:sz w:val="30"/>
          <w:szCs w:val="30"/>
        </w:rPr>
        <w:t>教学活动</w:t>
      </w:r>
      <w:r>
        <w:rPr>
          <w:rFonts w:eastAsia="仿宋"/>
          <w:color w:val="000000"/>
          <w:sz w:val="30"/>
          <w:szCs w:val="30"/>
        </w:rPr>
        <w:t>。</w:t>
      </w:r>
    </w:p>
    <w:p>
      <w:pPr>
        <w:spacing w:line="490" w:lineRule="exact"/>
        <w:ind w:firstLine="600" w:firstLineChars="200"/>
        <w:rPr>
          <w:rFonts w:eastAsia="仿宋"/>
          <w:color w:val="000000"/>
          <w:sz w:val="30"/>
          <w:szCs w:val="30"/>
        </w:rPr>
      </w:pPr>
      <w:r>
        <w:rPr>
          <w:rFonts w:eastAsia="仿宋"/>
          <w:color w:val="000000"/>
          <w:sz w:val="30"/>
          <w:szCs w:val="30"/>
        </w:rPr>
        <w:t>毕业论文（设计、作业）为各专业学生必修环节，</w:t>
      </w:r>
      <w:r>
        <w:rPr>
          <w:rFonts w:hint="eastAsia" w:eastAsia="仿宋"/>
          <w:color w:val="000000"/>
          <w:sz w:val="30"/>
          <w:szCs w:val="30"/>
        </w:rPr>
        <w:t>原则上</w:t>
      </w:r>
      <w:r>
        <w:rPr>
          <w:rFonts w:eastAsia="仿宋"/>
          <w:color w:val="000000"/>
          <w:sz w:val="30"/>
          <w:szCs w:val="30"/>
        </w:rPr>
        <w:t>不得免修。毕业论文（设计、作业）的任务量要适中，中等水平的学生完成毕业</w:t>
      </w:r>
      <w:r>
        <w:rPr>
          <w:rFonts w:hint="eastAsia" w:eastAsia="仿宋"/>
          <w:color w:val="000000"/>
          <w:sz w:val="30"/>
          <w:szCs w:val="30"/>
        </w:rPr>
        <w:t>论文</w:t>
      </w:r>
      <w:r>
        <w:rPr>
          <w:rFonts w:eastAsia="仿宋"/>
          <w:color w:val="000000"/>
          <w:sz w:val="30"/>
          <w:szCs w:val="30"/>
        </w:rPr>
        <w:t>的时间一般</w:t>
      </w:r>
      <w:r>
        <w:rPr>
          <w:rFonts w:hint="eastAsia" w:eastAsia="仿宋"/>
          <w:color w:val="000000"/>
          <w:sz w:val="30"/>
          <w:szCs w:val="30"/>
        </w:rPr>
        <w:t>为</w:t>
      </w:r>
      <w:r>
        <w:rPr>
          <w:rFonts w:eastAsia="仿宋"/>
          <w:color w:val="000000"/>
          <w:sz w:val="30"/>
          <w:szCs w:val="30"/>
        </w:rPr>
        <w:t>每学分不少于1周。</w:t>
      </w:r>
    </w:p>
    <w:p>
      <w:pPr>
        <w:spacing w:line="490" w:lineRule="exact"/>
        <w:ind w:firstLine="600" w:firstLineChars="200"/>
        <w:rPr>
          <w:rFonts w:hint="eastAsia" w:eastAsia="仿宋"/>
          <w:color w:val="000000"/>
          <w:sz w:val="30"/>
          <w:szCs w:val="30"/>
        </w:rPr>
      </w:pPr>
      <w:r>
        <w:rPr>
          <w:rFonts w:eastAsia="仿宋"/>
          <w:color w:val="000000"/>
          <w:sz w:val="30"/>
          <w:szCs w:val="30"/>
        </w:rPr>
        <w:t>毕业论文（设计、作业）应由学生本人在指导教师的指导下独立完成，杜绝一切抄袭、剽窃行为。学生在专科学习阶段所作毕业</w:t>
      </w:r>
      <w:r>
        <w:rPr>
          <w:rFonts w:hint="eastAsia" w:eastAsia="仿宋"/>
          <w:color w:val="000000"/>
          <w:sz w:val="30"/>
          <w:szCs w:val="30"/>
        </w:rPr>
        <w:t>作业</w:t>
      </w:r>
      <w:r>
        <w:rPr>
          <w:rFonts w:eastAsia="仿宋"/>
          <w:color w:val="000000"/>
          <w:sz w:val="30"/>
          <w:szCs w:val="30"/>
        </w:rPr>
        <w:t>不得直接或变相用作本科学习阶段的毕业论文。</w:t>
      </w:r>
      <w:r>
        <w:rPr>
          <w:rFonts w:hint="eastAsia" w:eastAsia="仿宋"/>
          <w:color w:val="000000"/>
          <w:sz w:val="30"/>
          <w:szCs w:val="30"/>
        </w:rPr>
        <w:t>选题</w:t>
      </w:r>
      <w:r>
        <w:rPr>
          <w:rFonts w:eastAsia="仿宋"/>
          <w:color w:val="000000"/>
          <w:sz w:val="30"/>
          <w:szCs w:val="30"/>
        </w:rPr>
        <w:t>原则上一人一题，确实需要多人合作完成的综合性课题，必须明确分工，保证各自独立完成所分担的部分，杜绝抄袭、代笔等弄虚作假行为。</w:t>
      </w:r>
    </w:p>
    <w:p>
      <w:pPr>
        <w:spacing w:line="490" w:lineRule="exact"/>
        <w:ind w:firstLine="600" w:firstLineChars="200"/>
        <w:rPr>
          <w:rFonts w:eastAsia="仿宋"/>
          <w:color w:val="000000"/>
          <w:sz w:val="30"/>
          <w:szCs w:val="30"/>
        </w:rPr>
      </w:pPr>
      <w:r>
        <w:rPr>
          <w:rFonts w:eastAsia="仿宋"/>
          <w:color w:val="000000"/>
          <w:sz w:val="30"/>
          <w:szCs w:val="30"/>
        </w:rPr>
        <w:t>毕业论文（设计、作业）应做到观点新颖、明确，材料翔实、有力，结构完整、严谨，语言通顺。</w:t>
      </w:r>
    </w:p>
    <w:p>
      <w:pPr>
        <w:spacing w:line="490" w:lineRule="exact"/>
        <w:ind w:firstLine="600" w:firstLineChars="200"/>
        <w:rPr>
          <w:rFonts w:eastAsia="仿宋"/>
          <w:color w:val="000000"/>
          <w:sz w:val="30"/>
          <w:szCs w:val="30"/>
        </w:rPr>
      </w:pPr>
      <w:r>
        <w:rPr>
          <w:rFonts w:eastAsia="仿宋"/>
          <w:color w:val="000000"/>
          <w:sz w:val="30"/>
          <w:szCs w:val="30"/>
        </w:rPr>
        <w:t>毕业论文应当具备学术文体的一般特征。调查报告、工作总结及文学作品等各类非学术文体</w:t>
      </w:r>
      <w:r>
        <w:rPr>
          <w:rFonts w:hint="eastAsia" w:eastAsia="仿宋"/>
          <w:color w:val="000000"/>
          <w:sz w:val="30"/>
          <w:szCs w:val="30"/>
        </w:rPr>
        <w:t>不符合毕业论文要求</w:t>
      </w:r>
      <w:r>
        <w:rPr>
          <w:rFonts w:eastAsia="仿宋"/>
          <w:color w:val="000000"/>
          <w:sz w:val="30"/>
          <w:szCs w:val="30"/>
        </w:rPr>
        <w:t>。</w:t>
      </w:r>
    </w:p>
    <w:p>
      <w:pPr>
        <w:spacing w:line="490" w:lineRule="exact"/>
        <w:ind w:firstLine="600" w:firstLineChars="200"/>
        <w:rPr>
          <w:rFonts w:ascii="黑体" w:hAnsi="黑体" w:eastAsia="黑体"/>
          <w:color w:val="000000"/>
          <w:sz w:val="30"/>
          <w:szCs w:val="30"/>
        </w:rPr>
      </w:pPr>
      <w:r>
        <w:rPr>
          <w:rFonts w:hint="eastAsia" w:ascii="黑体" w:hAnsi="黑体" w:eastAsia="黑体"/>
          <w:color w:val="000000"/>
          <w:sz w:val="30"/>
          <w:szCs w:val="30"/>
        </w:rPr>
        <w:t>二</w:t>
      </w:r>
      <w:r>
        <w:rPr>
          <w:rFonts w:ascii="黑体" w:hAnsi="黑体" w:eastAsia="黑体"/>
          <w:color w:val="000000"/>
          <w:sz w:val="30"/>
          <w:szCs w:val="30"/>
        </w:rPr>
        <w:t>、选题原则</w:t>
      </w:r>
    </w:p>
    <w:p>
      <w:pPr>
        <w:spacing w:line="490" w:lineRule="exact"/>
        <w:ind w:firstLine="600" w:firstLineChars="200"/>
        <w:rPr>
          <w:rFonts w:eastAsia="仿宋"/>
          <w:color w:val="000000"/>
          <w:sz w:val="30"/>
          <w:szCs w:val="30"/>
        </w:rPr>
      </w:pPr>
      <w:r>
        <w:rPr>
          <w:rFonts w:eastAsia="仿宋"/>
          <w:color w:val="000000"/>
          <w:sz w:val="30"/>
          <w:szCs w:val="30"/>
        </w:rPr>
        <w:t>选题应符合专业</w:t>
      </w:r>
      <w:r>
        <w:rPr>
          <w:rFonts w:hint="eastAsia" w:eastAsia="仿宋"/>
          <w:color w:val="000000"/>
          <w:sz w:val="30"/>
          <w:szCs w:val="30"/>
        </w:rPr>
        <w:t>人才</w:t>
      </w:r>
      <w:r>
        <w:rPr>
          <w:rFonts w:eastAsia="仿宋"/>
          <w:color w:val="000000"/>
          <w:sz w:val="30"/>
          <w:szCs w:val="30"/>
        </w:rPr>
        <w:t>培养目标和教学要求，以学生所学专业课的内容为主，不应脱离专业范围，要有一定的综合性，具有一定的深度和广度；题目大小适中，对实际工作有一定指导意义；应结合当前科技和经济发展，尽可能选择与社会发展及本地区、本单位实际工作相结合的题目。选题应鼓励学术创新，避免选择已经完全得到解决的常识性问题；鼓励选择同国家建设与发展密切相关的现实问题，鼓励解决实际问题。</w:t>
      </w:r>
    </w:p>
    <w:p>
      <w:pPr>
        <w:spacing w:line="490" w:lineRule="exact"/>
        <w:ind w:firstLine="600" w:firstLineChars="200"/>
        <w:rPr>
          <w:rFonts w:eastAsia="仿宋"/>
          <w:color w:val="000000"/>
          <w:sz w:val="30"/>
          <w:szCs w:val="30"/>
        </w:rPr>
      </w:pPr>
      <w:r>
        <w:rPr>
          <w:rFonts w:eastAsia="仿宋"/>
          <w:color w:val="000000"/>
          <w:sz w:val="30"/>
          <w:szCs w:val="30"/>
        </w:rPr>
        <w:t>本、专科的选题在深度和广度上要有所区别，选题难度适中，以在规定时间内经努力可完成为宜。</w:t>
      </w:r>
    </w:p>
    <w:p>
      <w:pPr>
        <w:spacing w:line="490" w:lineRule="exact"/>
        <w:ind w:firstLine="600" w:firstLineChars="200"/>
        <w:rPr>
          <w:rFonts w:eastAsia="仿宋"/>
          <w:color w:val="000000"/>
          <w:sz w:val="30"/>
          <w:szCs w:val="30"/>
        </w:rPr>
      </w:pPr>
      <w:r>
        <w:rPr>
          <w:rFonts w:eastAsia="仿宋"/>
          <w:color w:val="000000"/>
          <w:sz w:val="30"/>
          <w:szCs w:val="30"/>
        </w:rPr>
        <w:t>学生在指导教师指导下确定初步选题后，</w:t>
      </w:r>
      <w:r>
        <w:rPr>
          <w:rFonts w:hint="eastAsia" w:eastAsia="仿宋"/>
          <w:color w:val="000000"/>
          <w:sz w:val="30"/>
          <w:szCs w:val="30"/>
        </w:rPr>
        <w:t>须填写选题申报表，经指导教师签署意见后，学习中心签署意见并加盖公章，报市（州）开放大学审核、签署意见、加盖公章并作为论文档案资料归档保存。</w:t>
      </w:r>
      <w:r>
        <w:rPr>
          <w:rFonts w:eastAsia="仿宋"/>
          <w:color w:val="000000"/>
          <w:sz w:val="30"/>
          <w:szCs w:val="30"/>
        </w:rPr>
        <w:t>选题一经确定，一般不再作变动。特殊情况必须修改的，须报省校审批。一个选题在被选用两届后，一般不再作为选题推荐。</w:t>
      </w:r>
      <w:r>
        <w:rPr>
          <w:rFonts w:hint="eastAsia" w:eastAsia="仿宋"/>
          <w:color w:val="000000"/>
          <w:sz w:val="30"/>
          <w:szCs w:val="30"/>
        </w:rPr>
        <w:t>选题确定后，本科专业学生须撰写开题报告。</w:t>
      </w:r>
    </w:p>
    <w:p>
      <w:pPr>
        <w:spacing w:line="490" w:lineRule="exact"/>
        <w:ind w:firstLine="600" w:firstLineChars="200"/>
        <w:rPr>
          <w:rFonts w:ascii="黑体" w:hAnsi="黑体" w:eastAsia="黑体"/>
          <w:color w:val="000000"/>
          <w:sz w:val="30"/>
          <w:szCs w:val="30"/>
        </w:rPr>
      </w:pPr>
      <w:r>
        <w:rPr>
          <w:rFonts w:hint="eastAsia" w:ascii="黑体" w:hAnsi="黑体" w:eastAsia="黑体"/>
          <w:color w:val="000000"/>
          <w:sz w:val="30"/>
          <w:szCs w:val="30"/>
        </w:rPr>
        <w:t>三</w:t>
      </w:r>
      <w:r>
        <w:rPr>
          <w:rFonts w:ascii="黑体" w:hAnsi="黑体" w:eastAsia="黑体"/>
          <w:color w:val="000000"/>
          <w:sz w:val="30"/>
          <w:szCs w:val="30"/>
        </w:rPr>
        <w:t>、</w:t>
      </w:r>
      <w:r>
        <w:rPr>
          <w:rFonts w:hint="eastAsia" w:ascii="黑体" w:hAnsi="黑体" w:eastAsia="黑体"/>
          <w:color w:val="000000"/>
          <w:sz w:val="30"/>
          <w:szCs w:val="30"/>
        </w:rPr>
        <w:t>撰写</w:t>
      </w:r>
      <w:r>
        <w:rPr>
          <w:rFonts w:ascii="黑体" w:hAnsi="黑体" w:eastAsia="黑体"/>
          <w:color w:val="000000"/>
          <w:sz w:val="30"/>
          <w:szCs w:val="30"/>
        </w:rPr>
        <w:t>要求</w:t>
      </w:r>
    </w:p>
    <w:p>
      <w:pPr>
        <w:spacing w:line="490" w:lineRule="exact"/>
        <w:ind w:firstLine="600" w:firstLineChars="200"/>
        <w:rPr>
          <w:rFonts w:eastAsia="仿宋"/>
          <w:color w:val="000000"/>
          <w:sz w:val="30"/>
          <w:szCs w:val="30"/>
        </w:rPr>
      </w:pPr>
      <w:r>
        <w:rPr>
          <w:rFonts w:hint="eastAsia" w:eastAsia="仿宋"/>
          <w:color w:val="000000"/>
          <w:sz w:val="30"/>
          <w:szCs w:val="30"/>
        </w:rPr>
        <w:t>1</w:t>
      </w:r>
      <w:r>
        <w:rPr>
          <w:rFonts w:eastAsia="仿宋"/>
          <w:color w:val="000000"/>
          <w:sz w:val="30"/>
          <w:szCs w:val="30"/>
        </w:rPr>
        <w:t>．</w:t>
      </w:r>
      <w:r>
        <w:rPr>
          <w:rFonts w:hint="eastAsia" w:eastAsia="仿宋"/>
          <w:color w:val="000000"/>
          <w:sz w:val="30"/>
          <w:szCs w:val="30"/>
        </w:rPr>
        <w:t>主要内容</w:t>
      </w:r>
    </w:p>
    <w:p>
      <w:pPr>
        <w:spacing w:line="490" w:lineRule="exact"/>
        <w:ind w:firstLine="600" w:firstLineChars="200"/>
        <w:rPr>
          <w:rFonts w:hint="eastAsia" w:eastAsia="仿宋"/>
          <w:color w:val="000000"/>
          <w:sz w:val="30"/>
          <w:szCs w:val="30"/>
        </w:rPr>
      </w:pPr>
      <w:r>
        <w:rPr>
          <w:rFonts w:hint="eastAsia" w:eastAsia="仿宋"/>
          <w:color w:val="000000"/>
          <w:sz w:val="30"/>
          <w:szCs w:val="30"/>
        </w:rPr>
        <w:t>毕业论文（设计、作业）主要内容包括：标题、目录、摘要、关键词、正文、参考文献等，可根据写作实际在正文前加“引言”，在参考文献后加“附录”、“后记”、“致谢”等，具体要求如下：</w:t>
      </w:r>
    </w:p>
    <w:p>
      <w:pPr>
        <w:spacing w:line="490" w:lineRule="exact"/>
        <w:ind w:firstLine="600" w:firstLineChars="200"/>
        <w:rPr>
          <w:rFonts w:hint="eastAsia" w:eastAsia="仿宋"/>
          <w:color w:val="000000"/>
          <w:sz w:val="30"/>
          <w:szCs w:val="30"/>
        </w:rPr>
      </w:pPr>
      <w:r>
        <w:rPr>
          <w:rFonts w:hint="eastAsia" w:eastAsia="仿宋"/>
          <w:color w:val="000000"/>
          <w:sz w:val="30"/>
          <w:szCs w:val="30"/>
        </w:rPr>
        <w:t>（1）标题：应简洁、明确、有概括性，能体现论文的核心观点和专业特点，字数不宜超过25个字。可设副标题，另起一行。论文标题用词必须规范，不得使用缩略词和外文缩写词（通用缩写除外，如WTO等）。</w:t>
      </w:r>
    </w:p>
    <w:p>
      <w:pPr>
        <w:spacing w:line="490" w:lineRule="exact"/>
        <w:ind w:firstLine="600" w:firstLineChars="200"/>
        <w:rPr>
          <w:rFonts w:hint="eastAsia" w:eastAsia="仿宋"/>
          <w:color w:val="000000"/>
          <w:sz w:val="30"/>
          <w:szCs w:val="30"/>
        </w:rPr>
      </w:pPr>
      <w:r>
        <w:rPr>
          <w:rFonts w:hint="eastAsia" w:eastAsia="仿宋"/>
          <w:color w:val="000000"/>
          <w:sz w:val="30"/>
          <w:szCs w:val="30"/>
        </w:rPr>
        <w:t>（2）目录：作为论文提纲，目录是论文各组成部分的小标题，文字应简明扼要。目录需独立成页，按论文写作顺序分三级编写。目录中的标题应与正文中的标题保持一致。</w:t>
      </w:r>
    </w:p>
    <w:p>
      <w:pPr>
        <w:spacing w:line="490" w:lineRule="exact"/>
        <w:ind w:firstLine="600" w:firstLineChars="200"/>
        <w:rPr>
          <w:rFonts w:hint="eastAsia" w:eastAsia="仿宋"/>
          <w:color w:val="000000"/>
          <w:sz w:val="30"/>
          <w:szCs w:val="30"/>
        </w:rPr>
      </w:pPr>
      <w:r>
        <w:rPr>
          <w:rFonts w:hint="eastAsia" w:eastAsia="仿宋"/>
          <w:color w:val="000000"/>
          <w:sz w:val="30"/>
          <w:szCs w:val="30"/>
        </w:rPr>
        <w:t>（3）摘要：能高度概括论文内容，语言精炼、流畅，突出论文的创新点，是一篇具有独立性和完整性的短文，包括主要成果和结论性意见。摘要中不应使用公式、图表，不标注引用文献编号，避免将摘要撰写成目录式的内容介绍。字数不超过300字。</w:t>
      </w:r>
    </w:p>
    <w:p>
      <w:pPr>
        <w:spacing w:line="490" w:lineRule="exact"/>
        <w:ind w:firstLine="600" w:firstLineChars="200"/>
        <w:rPr>
          <w:rFonts w:hint="eastAsia" w:eastAsia="仿宋"/>
          <w:color w:val="000000"/>
          <w:sz w:val="30"/>
          <w:szCs w:val="30"/>
        </w:rPr>
      </w:pPr>
      <w:r>
        <w:rPr>
          <w:rFonts w:hint="eastAsia" w:eastAsia="仿宋"/>
          <w:color w:val="000000"/>
          <w:sz w:val="30"/>
          <w:szCs w:val="30"/>
        </w:rPr>
        <w:t>（4）关键词：应采用能覆盖论文主要内容的通用专业术语（参</w:t>
      </w:r>
      <w:r>
        <w:rPr>
          <w:rFonts w:hint="eastAsia" w:eastAsia="仿宋"/>
          <w:color w:val="000000"/>
          <w:spacing w:val="-4"/>
          <w:sz w:val="30"/>
          <w:szCs w:val="30"/>
        </w:rPr>
        <w:t>照相应专业的通用术语标准），一般选择3～5个为宜，用分号分隔开。</w:t>
      </w:r>
    </w:p>
    <w:p>
      <w:pPr>
        <w:spacing w:line="490" w:lineRule="exact"/>
        <w:ind w:firstLine="600" w:firstLineChars="200"/>
        <w:rPr>
          <w:rFonts w:hint="eastAsia" w:eastAsia="仿宋"/>
          <w:color w:val="000000"/>
          <w:sz w:val="30"/>
          <w:szCs w:val="30"/>
        </w:rPr>
      </w:pPr>
      <w:r>
        <w:rPr>
          <w:rFonts w:hint="eastAsia" w:eastAsia="仿宋"/>
          <w:color w:val="000000"/>
          <w:sz w:val="30"/>
          <w:szCs w:val="30"/>
        </w:rPr>
        <w:t>（5）正文：正文是毕业论文的主体部分，主要包括绪论、本论和结论等部分。正文的各章节应以若干标题来标示。杜绝一切抄袭、剽窃、代笔等弄虚作假行为，不得把从互联网上下载下来的文章直接作为毕业论文提交</w:t>
      </w:r>
      <w:r>
        <w:rPr>
          <w:rFonts w:hint="eastAsia" w:eastAsia="仿宋"/>
          <w:color w:val="000000"/>
          <w:spacing w:val="-20"/>
          <w:sz w:val="30"/>
          <w:szCs w:val="30"/>
        </w:rPr>
        <w:t>。</w:t>
      </w:r>
      <w:r>
        <w:rPr>
          <w:rFonts w:hint="eastAsia" w:eastAsia="仿宋"/>
          <w:color w:val="000000"/>
          <w:sz w:val="30"/>
          <w:szCs w:val="30"/>
        </w:rPr>
        <w:t>毕业论文（设计、作业）字数本科一般不少于</w:t>
      </w:r>
      <w:r>
        <w:rPr>
          <w:rFonts w:hint="eastAsia" w:eastAsia="仿宋"/>
          <w:color w:val="000000"/>
          <w:spacing w:val="-4"/>
          <w:sz w:val="30"/>
          <w:szCs w:val="30"/>
        </w:rPr>
        <w:t>5000字，不超过10000字；专科一般不少于3000字，不超过8000字。</w:t>
      </w:r>
    </w:p>
    <w:p>
      <w:pPr>
        <w:spacing w:line="490" w:lineRule="exact"/>
        <w:ind w:firstLine="600" w:firstLineChars="200"/>
        <w:rPr>
          <w:rFonts w:hint="eastAsia" w:eastAsia="仿宋"/>
          <w:color w:val="000000"/>
          <w:sz w:val="30"/>
          <w:szCs w:val="30"/>
        </w:rPr>
      </w:pPr>
      <w:r>
        <w:rPr>
          <w:rFonts w:hint="eastAsia" w:eastAsia="仿宋"/>
          <w:color w:val="000000"/>
          <w:sz w:val="30"/>
          <w:szCs w:val="30"/>
        </w:rPr>
        <w:t>（6）参考文献：参考文献是毕业论文不可缺少的组成部分，所引用的中外文参考文献资料，必须注明引用教材（或著作、期刊等）的书名（或著作、期刊名）、作者、出版单位、时间（引用期刊的还必须注明文章名）等。引用其他参考资料也应注明资料来源。参考文献应注重时效性，除重要的经典文献外，以最近5年国内外期刊论文为主。本科不少于10篇，专科不少于5篇，并按文中引用出现的顺序列全，附于文末，单独成页。</w:t>
      </w:r>
    </w:p>
    <w:p>
      <w:pPr>
        <w:spacing w:line="490" w:lineRule="exact"/>
        <w:ind w:firstLine="600" w:firstLineChars="200"/>
        <w:rPr>
          <w:rFonts w:hint="eastAsia" w:eastAsia="仿宋"/>
          <w:color w:val="000000"/>
          <w:sz w:val="30"/>
          <w:szCs w:val="30"/>
        </w:rPr>
      </w:pPr>
      <w:r>
        <w:rPr>
          <w:rFonts w:eastAsia="仿宋"/>
          <w:color w:val="000000"/>
          <w:sz w:val="30"/>
          <w:szCs w:val="30"/>
        </w:rPr>
        <w:t>理工科类</w:t>
      </w:r>
      <w:r>
        <w:rPr>
          <w:rFonts w:hint="eastAsia" w:eastAsia="仿宋"/>
          <w:color w:val="000000"/>
          <w:sz w:val="30"/>
          <w:szCs w:val="30"/>
        </w:rPr>
        <w:t>专业毕业论文（设计、作业）所需的图纸、测试数据以及计算机程序清单、软盘等相关材料根据各专业具体要求执行。</w:t>
      </w:r>
    </w:p>
    <w:p>
      <w:pPr>
        <w:spacing w:line="490" w:lineRule="exact"/>
        <w:ind w:firstLine="600" w:firstLineChars="200"/>
        <w:rPr>
          <w:rFonts w:eastAsia="仿宋"/>
          <w:color w:val="000000"/>
          <w:sz w:val="30"/>
          <w:szCs w:val="30"/>
        </w:rPr>
      </w:pPr>
      <w:r>
        <w:rPr>
          <w:rFonts w:hint="eastAsia" w:eastAsia="仿宋"/>
          <w:color w:val="000000"/>
          <w:sz w:val="30"/>
          <w:szCs w:val="30"/>
        </w:rPr>
        <w:t>2</w:t>
      </w:r>
      <w:r>
        <w:rPr>
          <w:rFonts w:eastAsia="仿宋"/>
          <w:color w:val="000000"/>
          <w:sz w:val="30"/>
          <w:szCs w:val="30"/>
        </w:rPr>
        <w:t>．</w:t>
      </w:r>
      <w:r>
        <w:rPr>
          <w:rFonts w:hint="eastAsia" w:eastAsia="仿宋"/>
          <w:color w:val="000000"/>
          <w:sz w:val="30"/>
          <w:szCs w:val="30"/>
        </w:rPr>
        <w:t>排版要求</w:t>
      </w:r>
    </w:p>
    <w:p>
      <w:pPr>
        <w:spacing w:line="490" w:lineRule="exact"/>
        <w:ind w:firstLine="600" w:firstLineChars="200"/>
        <w:rPr>
          <w:rFonts w:hint="eastAsia" w:eastAsia="仿宋"/>
          <w:color w:val="000000"/>
          <w:sz w:val="30"/>
          <w:szCs w:val="30"/>
        </w:rPr>
      </w:pPr>
      <w:r>
        <w:rPr>
          <w:rFonts w:hint="eastAsia" w:eastAsia="仿宋"/>
          <w:color w:val="000000"/>
          <w:sz w:val="30"/>
          <w:szCs w:val="30"/>
        </w:rPr>
        <w:t>毕业论文（设计、作业）的内容排版格式应符合以下要求：</w:t>
      </w:r>
    </w:p>
    <w:p>
      <w:pPr>
        <w:spacing w:line="490" w:lineRule="exact"/>
        <w:ind w:firstLine="600" w:firstLineChars="200"/>
        <w:rPr>
          <w:rFonts w:hint="eastAsia" w:eastAsia="仿宋"/>
          <w:color w:val="000000"/>
          <w:sz w:val="30"/>
          <w:szCs w:val="30"/>
        </w:rPr>
      </w:pPr>
      <w:r>
        <w:rPr>
          <w:rFonts w:hint="eastAsia" w:eastAsia="仿宋"/>
          <w:color w:val="000000"/>
          <w:sz w:val="30"/>
          <w:szCs w:val="30"/>
        </w:rPr>
        <w:t>（1）纸型：标准A4纸张。</w:t>
      </w:r>
    </w:p>
    <w:p>
      <w:pPr>
        <w:spacing w:line="490" w:lineRule="exact"/>
        <w:ind w:firstLine="600" w:firstLineChars="200"/>
        <w:rPr>
          <w:rFonts w:hint="eastAsia" w:eastAsia="仿宋"/>
          <w:color w:val="000000"/>
          <w:sz w:val="30"/>
          <w:szCs w:val="30"/>
        </w:rPr>
      </w:pPr>
      <w:r>
        <w:rPr>
          <w:rFonts w:hint="eastAsia" w:eastAsia="仿宋"/>
          <w:color w:val="000000"/>
          <w:sz w:val="30"/>
          <w:szCs w:val="30"/>
        </w:rPr>
        <w:t>（2）页边距：上2.5cm，下2.5cm，左3.0cm，右2.5cm；左装订线0.5cm。</w:t>
      </w:r>
    </w:p>
    <w:p>
      <w:pPr>
        <w:spacing w:line="490" w:lineRule="exact"/>
        <w:ind w:firstLine="600" w:firstLineChars="200"/>
        <w:rPr>
          <w:rFonts w:hint="eastAsia" w:eastAsia="仿宋"/>
          <w:color w:val="000000"/>
          <w:sz w:val="30"/>
          <w:szCs w:val="30"/>
        </w:rPr>
      </w:pPr>
      <w:r>
        <w:rPr>
          <w:rFonts w:hint="eastAsia" w:eastAsia="仿宋"/>
          <w:color w:val="000000"/>
          <w:sz w:val="30"/>
          <w:szCs w:val="30"/>
        </w:rPr>
        <w:t>（3）页码：从摘要开始，标注在每页页脚，居中。</w:t>
      </w:r>
    </w:p>
    <w:p>
      <w:pPr>
        <w:spacing w:line="490" w:lineRule="exact"/>
        <w:ind w:firstLine="600" w:firstLineChars="200"/>
        <w:rPr>
          <w:rFonts w:hint="eastAsia" w:eastAsia="仿宋"/>
          <w:color w:val="000000"/>
          <w:sz w:val="30"/>
          <w:szCs w:val="30"/>
        </w:rPr>
      </w:pPr>
      <w:r>
        <w:rPr>
          <w:rFonts w:hint="eastAsia" w:eastAsia="仿宋"/>
          <w:color w:val="000000"/>
          <w:sz w:val="30"/>
          <w:szCs w:val="30"/>
        </w:rPr>
        <w:t>（4）论文封面：采用规定的统一封面。</w:t>
      </w:r>
    </w:p>
    <w:p>
      <w:pPr>
        <w:spacing w:line="490" w:lineRule="exact"/>
        <w:ind w:firstLine="600" w:firstLineChars="200"/>
        <w:rPr>
          <w:rFonts w:hint="eastAsia" w:eastAsia="仿宋"/>
          <w:color w:val="000000"/>
          <w:sz w:val="30"/>
          <w:szCs w:val="30"/>
        </w:rPr>
      </w:pPr>
      <w:r>
        <w:rPr>
          <w:rFonts w:hint="eastAsia" w:eastAsia="仿宋"/>
          <w:color w:val="000000"/>
          <w:sz w:val="30"/>
          <w:szCs w:val="30"/>
        </w:rPr>
        <w:t>（5）字体要求：</w:t>
      </w:r>
    </w:p>
    <w:p>
      <w:pPr>
        <w:spacing w:line="490" w:lineRule="exact"/>
        <w:ind w:firstLine="600" w:firstLineChars="200"/>
        <w:rPr>
          <w:rFonts w:hint="eastAsia" w:eastAsia="仿宋"/>
          <w:color w:val="000000"/>
          <w:sz w:val="30"/>
          <w:szCs w:val="30"/>
        </w:rPr>
      </w:pPr>
      <w:r>
        <w:rPr>
          <w:rFonts w:hint="eastAsia" w:eastAsia="仿宋"/>
          <w:color w:val="000000"/>
          <w:sz w:val="30"/>
          <w:szCs w:val="30"/>
        </w:rPr>
        <w:t>标题：黑体，二号，加粗，居中；副标题：黑体，小二号，正标题下居中，加破折号。</w:t>
      </w:r>
    </w:p>
    <w:p>
      <w:pPr>
        <w:spacing w:line="490" w:lineRule="exact"/>
        <w:ind w:firstLine="600" w:firstLineChars="200"/>
        <w:rPr>
          <w:rFonts w:hint="eastAsia" w:eastAsia="仿宋"/>
          <w:color w:val="000000"/>
          <w:sz w:val="30"/>
          <w:szCs w:val="30"/>
        </w:rPr>
      </w:pPr>
      <w:r>
        <w:rPr>
          <w:rFonts w:hint="eastAsia" w:eastAsia="仿宋"/>
          <w:color w:val="000000"/>
          <w:sz w:val="30"/>
          <w:szCs w:val="30"/>
        </w:rPr>
        <w:t>目录：另起页，“目录”二字为黑体，三号，居中，段前段后各空1行；内容为宋体，小四号，单倍行距。</w:t>
      </w:r>
    </w:p>
    <w:p>
      <w:pPr>
        <w:spacing w:line="490" w:lineRule="exact"/>
        <w:ind w:firstLine="600" w:firstLineChars="200"/>
        <w:rPr>
          <w:rFonts w:hint="eastAsia" w:eastAsia="仿宋"/>
          <w:color w:val="000000"/>
          <w:sz w:val="30"/>
          <w:szCs w:val="30"/>
        </w:rPr>
      </w:pPr>
      <w:r>
        <w:rPr>
          <w:rFonts w:hint="eastAsia" w:eastAsia="仿宋"/>
          <w:color w:val="000000"/>
          <w:sz w:val="30"/>
          <w:szCs w:val="30"/>
        </w:rPr>
        <w:t>摘要：另起页，“摘要”二字为黑体，三号，居中，段前段后各空1行；内容为楷体，四号，行距固定值24磅。</w:t>
      </w:r>
    </w:p>
    <w:p>
      <w:pPr>
        <w:spacing w:line="490" w:lineRule="exact"/>
        <w:ind w:firstLine="600" w:firstLineChars="200"/>
        <w:rPr>
          <w:rFonts w:hint="eastAsia" w:eastAsia="仿宋"/>
          <w:color w:val="000000"/>
          <w:sz w:val="30"/>
          <w:szCs w:val="30"/>
        </w:rPr>
      </w:pPr>
      <w:r>
        <w:rPr>
          <w:rFonts w:hint="eastAsia" w:eastAsia="仿宋"/>
          <w:color w:val="000000"/>
          <w:sz w:val="30"/>
          <w:szCs w:val="30"/>
        </w:rPr>
        <w:t>关键词：黑体，四号；内容为黑体，小四号。</w:t>
      </w:r>
    </w:p>
    <w:p>
      <w:pPr>
        <w:spacing w:line="490" w:lineRule="exact"/>
        <w:ind w:firstLine="600" w:firstLineChars="200"/>
        <w:rPr>
          <w:rFonts w:hint="eastAsia" w:eastAsia="仿宋"/>
          <w:color w:val="000000"/>
          <w:sz w:val="30"/>
          <w:szCs w:val="30"/>
        </w:rPr>
      </w:pPr>
      <w:r>
        <w:rPr>
          <w:rFonts w:hint="eastAsia" w:eastAsia="仿宋"/>
          <w:color w:val="000000"/>
          <w:sz w:val="30"/>
          <w:szCs w:val="30"/>
        </w:rPr>
        <w:t>正文文字：另起页，首行缩进2字符，宋体，小四号，行距固定值22磅。</w:t>
      </w:r>
    </w:p>
    <w:p>
      <w:pPr>
        <w:spacing w:line="490" w:lineRule="exact"/>
        <w:ind w:firstLine="600" w:firstLineChars="200"/>
        <w:rPr>
          <w:rFonts w:hint="eastAsia" w:eastAsia="仿宋"/>
          <w:color w:val="000000"/>
          <w:sz w:val="30"/>
          <w:szCs w:val="30"/>
        </w:rPr>
      </w:pPr>
      <w:r>
        <w:rPr>
          <w:rFonts w:hint="eastAsia" w:eastAsia="仿宋"/>
          <w:color w:val="000000"/>
          <w:sz w:val="30"/>
          <w:szCs w:val="30"/>
        </w:rPr>
        <w:t>正文文中标题：</w:t>
      </w:r>
    </w:p>
    <w:p>
      <w:pPr>
        <w:spacing w:line="490" w:lineRule="exact"/>
        <w:ind w:firstLine="600" w:firstLineChars="200"/>
        <w:rPr>
          <w:rFonts w:hint="eastAsia" w:eastAsia="仿宋"/>
          <w:color w:val="000000"/>
          <w:sz w:val="30"/>
          <w:szCs w:val="30"/>
        </w:rPr>
      </w:pPr>
      <w:r>
        <w:rPr>
          <w:rFonts w:hint="eastAsia" w:eastAsia="仿宋"/>
          <w:color w:val="000000"/>
          <w:sz w:val="30"/>
          <w:szCs w:val="30"/>
        </w:rPr>
        <w:t>一级标题：标题序号为“一、”，黑体，四号，独占行，左对齐，不加标点符号，段前段后各空0.5行。</w:t>
      </w:r>
    </w:p>
    <w:p>
      <w:pPr>
        <w:spacing w:line="490" w:lineRule="exact"/>
        <w:ind w:firstLine="600" w:firstLineChars="200"/>
        <w:rPr>
          <w:rFonts w:hint="eastAsia" w:eastAsia="仿宋"/>
          <w:color w:val="000000"/>
          <w:sz w:val="30"/>
          <w:szCs w:val="30"/>
        </w:rPr>
      </w:pPr>
      <w:r>
        <w:rPr>
          <w:rFonts w:hint="eastAsia" w:eastAsia="仿宋"/>
          <w:color w:val="000000"/>
          <w:sz w:val="30"/>
          <w:szCs w:val="30"/>
        </w:rPr>
        <w:t>二级标题：标题序号为“（一）”，黑体，小四号，独占行，左对齐，不加标点符号。</w:t>
      </w:r>
    </w:p>
    <w:p>
      <w:pPr>
        <w:spacing w:line="490" w:lineRule="exact"/>
        <w:ind w:firstLine="600" w:firstLineChars="200"/>
        <w:rPr>
          <w:rFonts w:hint="eastAsia" w:eastAsia="仿宋"/>
          <w:color w:val="000000"/>
          <w:sz w:val="30"/>
          <w:szCs w:val="30"/>
        </w:rPr>
      </w:pPr>
      <w:r>
        <w:rPr>
          <w:rFonts w:hint="eastAsia" w:eastAsia="仿宋"/>
          <w:color w:val="000000"/>
          <w:sz w:val="30"/>
          <w:szCs w:val="30"/>
        </w:rPr>
        <w:t>三级标题：标题序号为“1.”，宋体，小四号，加粗，可根据标题的长短确定是否独占行。若独占行，则末尾不使用标点；否则，标题后必须加句号。</w:t>
      </w:r>
    </w:p>
    <w:p>
      <w:pPr>
        <w:spacing w:line="490" w:lineRule="exact"/>
        <w:ind w:firstLine="600" w:firstLineChars="200"/>
        <w:rPr>
          <w:rFonts w:hint="eastAsia" w:eastAsia="仿宋"/>
          <w:color w:val="000000"/>
          <w:sz w:val="30"/>
          <w:szCs w:val="30"/>
        </w:rPr>
      </w:pPr>
      <w:r>
        <w:rPr>
          <w:rFonts w:hint="eastAsia" w:eastAsia="仿宋"/>
          <w:color w:val="000000"/>
          <w:sz w:val="30"/>
          <w:szCs w:val="30"/>
        </w:rPr>
        <w:t>四级标题：标题序号为“（1）”，楷体，小四号，不在目录中显示。</w:t>
      </w:r>
    </w:p>
    <w:p>
      <w:pPr>
        <w:spacing w:line="490" w:lineRule="exact"/>
        <w:ind w:firstLine="600" w:firstLineChars="200"/>
        <w:rPr>
          <w:rFonts w:hint="eastAsia" w:eastAsia="仿宋"/>
          <w:color w:val="000000"/>
          <w:sz w:val="30"/>
          <w:szCs w:val="30"/>
        </w:rPr>
      </w:pPr>
      <w:r>
        <w:rPr>
          <w:rFonts w:hint="eastAsia" w:eastAsia="仿宋"/>
          <w:color w:val="000000"/>
          <w:sz w:val="30"/>
          <w:szCs w:val="30"/>
        </w:rPr>
        <w:t>五级标题：标题序号为“①”，宋体，小四号，不在目录中显示。</w:t>
      </w:r>
    </w:p>
    <w:p>
      <w:pPr>
        <w:spacing w:line="490" w:lineRule="exact"/>
        <w:ind w:firstLine="600" w:firstLineChars="200"/>
        <w:rPr>
          <w:rFonts w:hint="eastAsia" w:eastAsia="仿宋"/>
          <w:color w:val="000000"/>
          <w:sz w:val="30"/>
          <w:szCs w:val="30"/>
        </w:rPr>
      </w:pPr>
      <w:r>
        <w:rPr>
          <w:rFonts w:hint="eastAsia" w:eastAsia="仿宋"/>
          <w:color w:val="000000"/>
          <w:sz w:val="30"/>
          <w:szCs w:val="30"/>
        </w:rPr>
        <w:t>参考文献：“参考文献”四字为黑体，四号，设为一级标题，居中，段前段后各空1行；内容为楷体，小四号，行距固定值22磅。</w:t>
      </w:r>
    </w:p>
    <w:p>
      <w:pPr>
        <w:spacing w:line="490" w:lineRule="exact"/>
        <w:ind w:firstLine="600" w:firstLineChars="200"/>
        <w:rPr>
          <w:rFonts w:hint="eastAsia" w:eastAsia="仿宋"/>
          <w:color w:val="000000"/>
          <w:sz w:val="30"/>
          <w:szCs w:val="30"/>
        </w:rPr>
      </w:pPr>
      <w:r>
        <w:rPr>
          <w:rFonts w:hint="eastAsia" w:eastAsia="仿宋"/>
          <w:color w:val="000000"/>
          <w:sz w:val="30"/>
          <w:szCs w:val="30"/>
        </w:rPr>
        <w:t>（6）图表：正文中的图表应与文字紧密配合，文图（表）相符，内容准确，绘制规范。图表应按顺序编号并置于对应正文文字的正下方，图表命名字体为楷体，五号。</w:t>
      </w:r>
    </w:p>
    <w:p>
      <w:pPr>
        <w:spacing w:line="490" w:lineRule="exact"/>
        <w:ind w:firstLine="600" w:firstLineChars="200"/>
        <w:rPr>
          <w:rFonts w:hint="eastAsia" w:eastAsia="仿宋"/>
          <w:color w:val="000000"/>
          <w:sz w:val="30"/>
          <w:szCs w:val="30"/>
        </w:rPr>
      </w:pPr>
      <w:r>
        <w:rPr>
          <w:rFonts w:hint="eastAsia" w:eastAsia="仿宋"/>
          <w:color w:val="000000"/>
          <w:sz w:val="30"/>
          <w:szCs w:val="30"/>
        </w:rPr>
        <w:t>（7）</w:t>
      </w:r>
      <w:r>
        <w:rPr>
          <w:rFonts w:eastAsia="仿宋"/>
          <w:color w:val="000000"/>
          <w:sz w:val="30"/>
          <w:szCs w:val="30"/>
        </w:rPr>
        <w:t>排版</w:t>
      </w:r>
      <w:r>
        <w:rPr>
          <w:rFonts w:hint="eastAsia" w:eastAsia="仿宋"/>
          <w:color w:val="000000"/>
          <w:sz w:val="30"/>
          <w:szCs w:val="30"/>
        </w:rPr>
        <w:t>顺序：毕业论文（设计、作业）封面→目录→摘要→正文→参考文献等。</w:t>
      </w:r>
    </w:p>
    <w:p>
      <w:pPr>
        <w:spacing w:line="490" w:lineRule="exact"/>
        <w:ind w:firstLine="600" w:firstLineChars="200"/>
        <w:rPr>
          <w:rFonts w:hint="eastAsia" w:eastAsia="仿宋"/>
          <w:color w:val="000000"/>
          <w:sz w:val="30"/>
          <w:szCs w:val="30"/>
        </w:rPr>
      </w:pPr>
      <w:r>
        <w:rPr>
          <w:rFonts w:hint="eastAsia" w:eastAsia="仿宋"/>
          <w:color w:val="000000"/>
          <w:sz w:val="30"/>
          <w:szCs w:val="30"/>
        </w:rPr>
        <w:t>（8）论文一律打印，不能手写，且全部左侧装订。</w:t>
      </w:r>
    </w:p>
    <w:p>
      <w:pPr>
        <w:spacing w:line="490" w:lineRule="exact"/>
        <w:ind w:firstLine="600" w:firstLineChars="200"/>
        <w:rPr>
          <w:rFonts w:hint="eastAsia" w:eastAsia="仿宋"/>
          <w:color w:val="000000"/>
          <w:sz w:val="30"/>
          <w:szCs w:val="30"/>
        </w:rPr>
      </w:pPr>
      <w:r>
        <w:rPr>
          <w:rFonts w:hint="eastAsia" w:eastAsia="仿宋"/>
          <w:color w:val="000000"/>
          <w:sz w:val="30"/>
          <w:szCs w:val="30"/>
        </w:rPr>
        <w:t>毕业论文（设计、作业）要统一格式，统一封面（见附录14）。具体要求参照各专业综合实践教学实施方案执行。</w:t>
      </w:r>
    </w:p>
    <w:p>
      <w:pPr>
        <w:spacing w:line="490" w:lineRule="exact"/>
        <w:ind w:firstLine="600" w:firstLineChars="200"/>
        <w:rPr>
          <w:rFonts w:ascii="黑体" w:hAnsi="黑体" w:eastAsia="黑体"/>
          <w:color w:val="000000"/>
          <w:sz w:val="30"/>
          <w:szCs w:val="30"/>
        </w:rPr>
      </w:pPr>
      <w:r>
        <w:rPr>
          <w:rFonts w:ascii="黑体" w:hAnsi="黑体" w:eastAsia="黑体"/>
          <w:color w:val="000000"/>
          <w:sz w:val="30"/>
          <w:szCs w:val="30"/>
        </w:rPr>
        <w:t>五、成绩评定</w:t>
      </w:r>
      <w:r>
        <w:rPr>
          <w:rFonts w:hint="eastAsia" w:ascii="黑体" w:hAnsi="黑体" w:eastAsia="黑体"/>
          <w:color w:val="000000"/>
          <w:sz w:val="30"/>
          <w:szCs w:val="30"/>
        </w:rPr>
        <w:t>与验收</w:t>
      </w:r>
    </w:p>
    <w:p>
      <w:pPr>
        <w:spacing w:line="490" w:lineRule="exact"/>
        <w:ind w:firstLine="600" w:firstLineChars="200"/>
        <w:rPr>
          <w:rFonts w:eastAsia="仿宋"/>
          <w:color w:val="000000"/>
          <w:sz w:val="30"/>
          <w:szCs w:val="30"/>
        </w:rPr>
      </w:pPr>
      <w:r>
        <w:rPr>
          <w:rFonts w:eastAsia="仿宋"/>
          <w:color w:val="000000"/>
          <w:sz w:val="30"/>
          <w:szCs w:val="30"/>
        </w:rPr>
        <w:t>1．本科毕业论文（设计）成绩，由指导教师在学生完成文字材料撰写后，根据《甘肃开放大学毕业论文（设计）初评成绩评分标准</w:t>
      </w:r>
      <w:r>
        <w:rPr>
          <w:rFonts w:hint="eastAsia" w:eastAsia="仿宋"/>
          <w:color w:val="000000"/>
          <w:sz w:val="30"/>
          <w:szCs w:val="30"/>
        </w:rPr>
        <w:t>》</w:t>
      </w:r>
      <w:r>
        <w:rPr>
          <w:rFonts w:eastAsia="仿宋"/>
          <w:color w:val="000000"/>
          <w:sz w:val="30"/>
          <w:szCs w:val="30"/>
        </w:rPr>
        <w:t>（</w:t>
      </w:r>
      <w:r>
        <w:rPr>
          <w:rFonts w:hint="eastAsia" w:eastAsia="仿宋"/>
          <w:color w:val="000000"/>
          <w:sz w:val="30"/>
          <w:szCs w:val="30"/>
        </w:rPr>
        <w:t>见</w:t>
      </w:r>
      <w:r>
        <w:rPr>
          <w:rFonts w:eastAsia="仿宋"/>
          <w:color w:val="000000"/>
          <w:sz w:val="30"/>
          <w:szCs w:val="30"/>
        </w:rPr>
        <w:t>附</w:t>
      </w:r>
      <w:r>
        <w:rPr>
          <w:rFonts w:hint="eastAsia" w:eastAsia="仿宋"/>
          <w:color w:val="000000"/>
          <w:sz w:val="30"/>
          <w:szCs w:val="30"/>
        </w:rPr>
        <w:t>录16</w:t>
      </w:r>
      <w:r>
        <w:rPr>
          <w:rFonts w:eastAsia="仿宋"/>
          <w:color w:val="000000"/>
          <w:sz w:val="30"/>
          <w:szCs w:val="30"/>
        </w:rPr>
        <w:t>），以百分制给出初评成绩。专科以指导教师的初评成绩作为</w:t>
      </w:r>
      <w:r>
        <w:rPr>
          <w:rFonts w:hint="eastAsia" w:eastAsia="仿宋"/>
          <w:color w:val="000000"/>
          <w:sz w:val="30"/>
          <w:szCs w:val="30"/>
        </w:rPr>
        <w:t>毕业作业</w:t>
      </w:r>
      <w:r>
        <w:rPr>
          <w:rFonts w:eastAsia="仿宋"/>
          <w:color w:val="000000"/>
          <w:sz w:val="30"/>
          <w:szCs w:val="30"/>
        </w:rPr>
        <w:t>成绩。</w:t>
      </w:r>
    </w:p>
    <w:p>
      <w:pPr>
        <w:spacing w:line="490" w:lineRule="exact"/>
        <w:ind w:firstLine="600" w:firstLineChars="200"/>
        <w:rPr>
          <w:rFonts w:eastAsia="仿宋"/>
          <w:color w:val="000000"/>
          <w:sz w:val="30"/>
          <w:szCs w:val="30"/>
        </w:rPr>
      </w:pPr>
      <w:r>
        <w:rPr>
          <w:rFonts w:eastAsia="仿宋"/>
          <w:color w:val="000000"/>
          <w:sz w:val="30"/>
          <w:szCs w:val="30"/>
        </w:rPr>
        <w:t>2．凡文字材料未达到基本要求、抄袭造假者，按不及格处理。</w:t>
      </w:r>
    </w:p>
    <w:p>
      <w:pPr>
        <w:spacing w:line="490" w:lineRule="exact"/>
        <w:ind w:firstLine="600" w:firstLineChars="200"/>
        <w:rPr>
          <w:rFonts w:eastAsia="仿宋"/>
          <w:color w:val="000000"/>
          <w:sz w:val="30"/>
          <w:szCs w:val="30"/>
        </w:rPr>
      </w:pPr>
      <w:r>
        <w:rPr>
          <w:rFonts w:hint="eastAsia" w:eastAsia="仿宋"/>
          <w:color w:val="000000"/>
          <w:sz w:val="30"/>
          <w:szCs w:val="30"/>
        </w:rPr>
        <w:t>3</w:t>
      </w:r>
      <w:r>
        <w:rPr>
          <w:rFonts w:eastAsia="仿宋"/>
          <w:color w:val="000000"/>
          <w:sz w:val="30"/>
          <w:szCs w:val="30"/>
        </w:rPr>
        <w:t>．凡毕业论文（设计</w:t>
      </w:r>
      <w:r>
        <w:rPr>
          <w:rFonts w:hint="eastAsia" w:eastAsia="仿宋"/>
          <w:color w:val="000000"/>
          <w:sz w:val="30"/>
          <w:szCs w:val="30"/>
        </w:rPr>
        <w:t>、作业</w:t>
      </w:r>
      <w:r>
        <w:rPr>
          <w:rFonts w:eastAsia="仿宋"/>
          <w:color w:val="000000"/>
          <w:sz w:val="30"/>
          <w:szCs w:val="30"/>
        </w:rPr>
        <w:t>）成绩未达60分或要求重做者，可根据所在</w:t>
      </w:r>
      <w:r>
        <w:rPr>
          <w:rFonts w:hint="eastAsia" w:eastAsia="仿宋"/>
          <w:color w:val="000000"/>
          <w:sz w:val="30"/>
          <w:szCs w:val="30"/>
        </w:rPr>
        <w:t>市（州）开放大学、学习中心</w:t>
      </w:r>
      <w:r>
        <w:rPr>
          <w:rFonts w:eastAsia="仿宋"/>
          <w:color w:val="000000"/>
          <w:sz w:val="30"/>
          <w:szCs w:val="30"/>
        </w:rPr>
        <w:t>实践教学安排计划，在学籍有效期内进行。</w:t>
      </w:r>
    </w:p>
    <w:p>
      <w:pPr>
        <w:spacing w:line="490" w:lineRule="exact"/>
        <w:ind w:firstLine="600" w:firstLineChars="200"/>
        <w:rPr>
          <w:rFonts w:eastAsia="仿宋"/>
          <w:color w:val="000000"/>
          <w:sz w:val="30"/>
          <w:szCs w:val="30"/>
        </w:rPr>
      </w:pPr>
      <w:r>
        <w:rPr>
          <w:rFonts w:hint="eastAsia" w:eastAsia="仿宋"/>
          <w:color w:val="000000"/>
          <w:sz w:val="30"/>
          <w:szCs w:val="30"/>
        </w:rPr>
        <w:t>4．专科毕业作业由学习中心负责初审和汇总，市（州）开放大学复审，省校验收和抽查；本科</w:t>
      </w:r>
      <w:r>
        <w:rPr>
          <w:rFonts w:eastAsia="仿宋"/>
          <w:color w:val="000000"/>
          <w:sz w:val="30"/>
          <w:szCs w:val="30"/>
        </w:rPr>
        <w:t>毕业论文（设计）成绩评定结束后，由</w:t>
      </w:r>
      <w:r>
        <w:rPr>
          <w:rFonts w:hint="eastAsia" w:eastAsia="仿宋"/>
          <w:color w:val="000000"/>
          <w:sz w:val="30"/>
          <w:szCs w:val="30"/>
        </w:rPr>
        <w:t>市（州）开放大学、学习中心</w:t>
      </w:r>
      <w:r>
        <w:rPr>
          <w:rFonts w:eastAsia="仿宋"/>
          <w:color w:val="000000"/>
          <w:sz w:val="30"/>
          <w:szCs w:val="30"/>
        </w:rPr>
        <w:t>进行汇总和初审</w:t>
      </w:r>
      <w:r>
        <w:rPr>
          <w:rFonts w:hint="eastAsia" w:eastAsia="仿宋"/>
          <w:color w:val="000000"/>
          <w:sz w:val="30"/>
          <w:szCs w:val="30"/>
        </w:rPr>
        <w:t>，</w:t>
      </w:r>
      <w:r>
        <w:rPr>
          <w:rFonts w:eastAsia="仿宋"/>
          <w:color w:val="000000"/>
          <w:sz w:val="30"/>
          <w:szCs w:val="30"/>
        </w:rPr>
        <w:t>省校</w:t>
      </w:r>
      <w:r>
        <w:rPr>
          <w:rFonts w:hint="eastAsia" w:eastAsia="仿宋"/>
          <w:color w:val="000000"/>
          <w:sz w:val="30"/>
          <w:szCs w:val="30"/>
        </w:rPr>
        <w:t>复审并进行</w:t>
      </w:r>
      <w:r>
        <w:rPr>
          <w:rFonts w:eastAsia="仿宋"/>
          <w:color w:val="000000"/>
          <w:sz w:val="30"/>
          <w:szCs w:val="30"/>
        </w:rPr>
        <w:t>验收。国家开放大学对毕业论文（设计</w:t>
      </w:r>
      <w:r>
        <w:rPr>
          <w:rFonts w:hint="eastAsia" w:eastAsia="仿宋"/>
          <w:color w:val="000000"/>
          <w:sz w:val="30"/>
          <w:szCs w:val="30"/>
        </w:rPr>
        <w:t>、作业</w:t>
      </w:r>
      <w:r>
        <w:rPr>
          <w:rFonts w:eastAsia="仿宋"/>
          <w:color w:val="000000"/>
          <w:sz w:val="30"/>
          <w:szCs w:val="30"/>
        </w:rPr>
        <w:t>）验收工作进行指导和</w:t>
      </w:r>
      <w:r>
        <w:rPr>
          <w:rFonts w:hint="eastAsia" w:eastAsia="仿宋"/>
          <w:color w:val="000000"/>
          <w:sz w:val="30"/>
          <w:szCs w:val="30"/>
        </w:rPr>
        <w:t>抽查</w:t>
      </w:r>
      <w:r>
        <w:rPr>
          <w:rFonts w:eastAsia="仿宋"/>
          <w:color w:val="000000"/>
          <w:sz w:val="30"/>
          <w:szCs w:val="30"/>
        </w:rPr>
        <w:t>。</w:t>
      </w:r>
    </w:p>
    <w:p>
      <w:pPr>
        <w:spacing w:line="490" w:lineRule="exact"/>
        <w:ind w:firstLine="600" w:firstLineChars="200"/>
        <w:rPr>
          <w:rFonts w:eastAsia="仿宋"/>
          <w:color w:val="000000"/>
          <w:sz w:val="30"/>
          <w:szCs w:val="30"/>
        </w:rPr>
      </w:pPr>
    </w:p>
    <w:p>
      <w:pPr>
        <w:spacing w:line="490" w:lineRule="exact"/>
        <w:ind w:firstLine="600" w:firstLineChars="200"/>
        <w:rPr>
          <w:rFonts w:eastAsia="仿宋"/>
          <w:color w:val="000000"/>
          <w:sz w:val="30"/>
          <w:szCs w:val="30"/>
        </w:rPr>
      </w:pPr>
    </w:p>
    <w:p>
      <w:pPr>
        <w:rPr>
          <w:rFonts w:ascii="黑体" w:hAnsi="黑体" w:eastAsia="黑体"/>
          <w:color w:val="000000"/>
          <w:sz w:val="32"/>
          <w:szCs w:val="32"/>
        </w:rPr>
      </w:pPr>
      <w:r>
        <w:rPr>
          <w:rFonts w:ascii="黑体" w:hAnsi="黑体" w:eastAsia="黑体"/>
          <w:color w:val="000000"/>
          <w:sz w:val="32"/>
          <w:szCs w:val="32"/>
        </w:rPr>
        <w:t>附</w:t>
      </w:r>
      <w:r>
        <w:rPr>
          <w:rFonts w:hint="eastAsia" w:ascii="黑体" w:hAnsi="黑体" w:eastAsia="黑体"/>
          <w:color w:val="000000"/>
          <w:sz w:val="32"/>
          <w:szCs w:val="32"/>
        </w:rPr>
        <w:t>录1</w:t>
      </w:r>
    </w:p>
    <w:p>
      <w:pPr>
        <w:rPr>
          <w:rFonts w:ascii="黑体" w:hAnsi="黑体" w:eastAsia="黑体"/>
          <w:sz w:val="32"/>
          <w:szCs w:val="32"/>
        </w:rPr>
      </w:pPr>
      <w:r>
        <w:rPr>
          <w:rFonts w:ascii="黑体" w:hAnsi="黑体" w:eastAsia="黑体"/>
          <w:sz w:val="32"/>
          <w:szCs w:val="32"/>
        </w:rPr>
        <w:t>档案袋封面</w:t>
      </w:r>
    </w:p>
    <w:tbl>
      <w:tblPr>
        <w:tblStyle w:val="7"/>
        <w:tblpPr w:leftFromText="180" w:rightFromText="180" w:vertAnchor="text" w:horzAnchor="page" w:tblpX="7678"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6"/>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516" w:type="dxa"/>
            <w:noWrap w:val="0"/>
            <w:vAlign w:val="center"/>
          </w:tcPr>
          <w:p>
            <w:pPr>
              <w:jc w:val="center"/>
              <w:rPr>
                <w:rFonts w:eastAsia="仿宋"/>
                <w:b/>
                <w:bCs/>
                <w:sz w:val="30"/>
                <w:szCs w:val="30"/>
              </w:rPr>
            </w:pPr>
            <w:r>
              <w:rPr>
                <w:rFonts w:eastAsia="仿宋"/>
                <w:b/>
                <w:bCs/>
                <w:sz w:val="30"/>
                <w:szCs w:val="30"/>
              </w:rPr>
              <w:t>论文成绩</w:t>
            </w:r>
          </w:p>
        </w:tc>
        <w:tc>
          <w:tcPr>
            <w:tcW w:w="1223" w:type="dxa"/>
            <w:noWrap w:val="0"/>
            <w:vAlign w:val="center"/>
          </w:tcPr>
          <w:p>
            <w:pPr>
              <w:jc w:val="center"/>
              <w:rPr>
                <w:rFonts w:eastAsia="仿宋"/>
                <w:b/>
                <w:bCs/>
                <w:sz w:val="30"/>
                <w:szCs w:val="30"/>
              </w:rPr>
            </w:pPr>
          </w:p>
        </w:tc>
      </w:tr>
    </w:tbl>
    <w:p>
      <w:pPr>
        <w:rPr>
          <w:rFonts w:eastAsia="仿宋"/>
          <w:sz w:val="30"/>
          <w:szCs w:val="30"/>
        </w:rPr>
      </w:pPr>
    </w:p>
    <w:p>
      <w:pPr>
        <w:rPr>
          <w:rFonts w:eastAsia="仿宋"/>
          <w:sz w:val="30"/>
          <w:szCs w:val="30"/>
        </w:rPr>
      </w:pPr>
    </w:p>
    <w:p>
      <w:pPr>
        <w:rPr>
          <w:rFonts w:eastAsia="仿宋"/>
          <w:sz w:val="30"/>
          <w:szCs w:val="30"/>
        </w:rPr>
      </w:pPr>
      <w:r>
        <w:drawing>
          <wp:anchor distT="0" distB="0" distL="114300" distR="114300" simplePos="0" relativeHeight="251659264" behindDoc="0" locked="0" layoutInCell="1" allowOverlap="1">
            <wp:simplePos x="0" y="0"/>
            <wp:positionH relativeFrom="column">
              <wp:posOffset>1856105</wp:posOffset>
            </wp:positionH>
            <wp:positionV relativeFrom="paragraph">
              <wp:posOffset>53975</wp:posOffset>
            </wp:positionV>
            <wp:extent cx="1697990" cy="1717040"/>
            <wp:effectExtent l="0" t="0" r="16510" b="16510"/>
            <wp:wrapNone/>
            <wp:docPr id="16" name="图片 1" descr="C:\Users\Administrator\Desktop\甘肃开放大学logo源文件xi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C:\Users\Administrator\Desktop\甘肃开放大学logo源文件xin (1).jpg"/>
                    <pic:cNvPicPr>
                      <a:picLocks noChangeAspect="1"/>
                    </pic:cNvPicPr>
                  </pic:nvPicPr>
                  <pic:blipFill>
                    <a:blip r:embed="rId10"/>
                    <a:srcRect t="2966" b="2"/>
                    <a:stretch>
                      <a:fillRect/>
                    </a:stretch>
                  </pic:blipFill>
                  <pic:spPr>
                    <a:xfrm>
                      <a:off x="0" y="0"/>
                      <a:ext cx="1697990" cy="1717040"/>
                    </a:xfrm>
                    <a:prstGeom prst="rect">
                      <a:avLst/>
                    </a:prstGeom>
                    <a:noFill/>
                    <a:ln>
                      <a:noFill/>
                    </a:ln>
                  </pic:spPr>
                </pic:pic>
              </a:graphicData>
            </a:graphic>
          </wp:anchor>
        </w:drawing>
      </w:r>
    </w:p>
    <w:p>
      <w:pPr>
        <w:jc w:val="center"/>
        <w:rPr>
          <w:rFonts w:eastAsia="仿宋"/>
          <w:sz w:val="30"/>
          <w:szCs w:val="30"/>
        </w:rPr>
      </w:pPr>
    </w:p>
    <w:p>
      <w:pPr>
        <w:rPr>
          <w:rFonts w:eastAsia="黑体"/>
          <w:sz w:val="32"/>
          <w:u w:val="single"/>
        </w:rPr>
      </w:pPr>
    </w:p>
    <w:p>
      <w:pPr>
        <w:rPr>
          <w:rFonts w:eastAsia="黑体"/>
          <w:sz w:val="32"/>
          <w:u w:val="single"/>
        </w:rPr>
      </w:pPr>
    </w:p>
    <w:p>
      <w:pPr>
        <w:rPr>
          <w:rFonts w:eastAsia="黑体"/>
          <w:sz w:val="32"/>
          <w:u w:val="single"/>
        </w:rPr>
      </w:pPr>
    </w:p>
    <w:p>
      <w:pPr>
        <w:ind w:firstLine="640" w:firstLineChars="200"/>
        <w:rPr>
          <w:rFonts w:eastAsia="黑体"/>
          <w:sz w:val="32"/>
          <w:u w:val="single"/>
        </w:rPr>
      </w:pPr>
      <w:r>
        <w:rPr>
          <w:rFonts w:eastAsia="黑体"/>
          <w:sz w:val="32"/>
          <w:u w:val="single"/>
        </w:rPr>
        <w:t xml:space="preserve">     </w:t>
      </w:r>
      <w:r>
        <w:rPr>
          <w:rFonts w:eastAsia="黑体"/>
          <w:sz w:val="32"/>
        </w:rPr>
        <w:t>级</w:t>
      </w:r>
      <w:r>
        <w:rPr>
          <w:rFonts w:eastAsia="黑体"/>
          <w:sz w:val="32"/>
          <w:u w:val="single"/>
        </w:rPr>
        <w:t xml:space="preserve">     </w:t>
      </w:r>
      <w:r>
        <w:rPr>
          <w:rFonts w:eastAsia="黑体"/>
          <w:sz w:val="32"/>
        </w:rPr>
        <w:t>季</w:t>
      </w:r>
      <w:r>
        <w:rPr>
          <w:rFonts w:eastAsia="黑体"/>
          <w:sz w:val="32"/>
          <w:u w:val="single"/>
        </w:rPr>
        <w:t xml:space="preserve">              </w:t>
      </w:r>
      <w:r>
        <w:rPr>
          <w:rFonts w:eastAsia="黑体"/>
          <w:sz w:val="32"/>
        </w:rPr>
        <w:t>专业</w:t>
      </w:r>
      <w:r>
        <w:rPr>
          <w:rFonts w:hint="eastAsia" w:eastAsia="黑体"/>
          <w:sz w:val="32"/>
          <w:u w:val="single"/>
        </w:rPr>
        <w:t xml:space="preserve">      </w:t>
      </w:r>
      <w:r>
        <w:rPr>
          <w:rFonts w:hint="eastAsia" w:eastAsia="黑体"/>
          <w:sz w:val="32"/>
        </w:rPr>
        <w:t>（本/专科）</w:t>
      </w:r>
    </w:p>
    <w:p>
      <w:pPr>
        <w:pStyle w:val="5"/>
        <w:spacing w:before="468" w:beforeLines="150" w:after="312" w:afterLines="100" w:line="240" w:lineRule="auto"/>
        <w:ind w:firstLine="0" w:firstLineChars="0"/>
        <w:jc w:val="center"/>
        <w:rPr>
          <w:b/>
          <w:bCs/>
          <w:szCs w:val="28"/>
        </w:rPr>
      </w:pPr>
      <w:r>
        <w:rPr>
          <w:rFonts w:hint="eastAsia" w:eastAsia="黑体"/>
          <w:sz w:val="72"/>
          <w:szCs w:val="72"/>
        </w:rPr>
        <w:t>综合实践</w:t>
      </w:r>
      <w:r>
        <w:rPr>
          <w:rFonts w:eastAsia="黑体"/>
          <w:sz w:val="72"/>
          <w:szCs w:val="72"/>
        </w:rPr>
        <w:t>档案袋</w:t>
      </w:r>
    </w:p>
    <w:p>
      <w:pPr>
        <w:rPr>
          <w:b/>
          <w:bCs/>
          <w:sz w:val="28"/>
          <w:szCs w:val="28"/>
        </w:rPr>
      </w:pPr>
      <w:r>
        <w:rPr>
          <w:rFonts w:hint="eastAsia"/>
          <w:b/>
          <w:bCs/>
          <w:sz w:val="28"/>
          <w:szCs w:val="28"/>
        </w:rPr>
        <w:t>毕业</w:t>
      </w:r>
      <w:r>
        <w:rPr>
          <w:b/>
          <w:bCs/>
          <w:sz w:val="28"/>
          <w:szCs w:val="28"/>
        </w:rPr>
        <w:t>论文</w:t>
      </w:r>
      <w:r>
        <w:rPr>
          <w:rFonts w:hint="eastAsia"/>
          <w:b/>
          <w:bCs/>
          <w:sz w:val="28"/>
          <w:szCs w:val="28"/>
        </w:rPr>
        <w:t>（设计、作业）</w:t>
      </w:r>
      <w:r>
        <w:rPr>
          <w:b/>
          <w:bCs/>
          <w:sz w:val="28"/>
          <w:szCs w:val="28"/>
        </w:rPr>
        <w:t>题目：</w:t>
      </w:r>
    </w:p>
    <w:p>
      <w:pPr>
        <w:pStyle w:val="5"/>
        <w:spacing w:after="120"/>
        <w:ind w:firstLine="1985" w:firstLineChars="0"/>
        <w:rPr>
          <w:rFonts w:eastAsia="黑体"/>
          <w:sz w:val="32"/>
          <w:u w:val="single"/>
        </w:rPr>
      </w:pPr>
      <w:r>
        <w:rPr>
          <w:b/>
          <w:bCs/>
          <w:spacing w:val="2"/>
          <w:kern w:val="0"/>
          <w:fitText w:val="1701" w:id="1363283604"/>
        </w:rPr>
        <w:t>所属</w:t>
      </w:r>
      <w:r>
        <w:rPr>
          <w:rFonts w:hint="eastAsia"/>
          <w:b/>
          <w:bCs/>
          <w:spacing w:val="2"/>
          <w:kern w:val="0"/>
          <w:fitText w:val="1701" w:id="1363283604"/>
        </w:rPr>
        <w:t>办学单</w:t>
      </w:r>
      <w:r>
        <w:rPr>
          <w:rFonts w:hint="eastAsia"/>
          <w:b/>
          <w:bCs/>
          <w:spacing w:val="0"/>
          <w:kern w:val="0"/>
          <w:fitText w:val="1701" w:id="1363283604"/>
        </w:rPr>
        <w:t>位</w:t>
      </w:r>
      <w:r>
        <w:rPr>
          <w:rFonts w:hint="eastAsia"/>
          <w:b/>
          <w:bCs/>
          <w:spacing w:val="-6"/>
        </w:rPr>
        <w:t>：</w:t>
      </w:r>
      <w:r>
        <w:rPr>
          <w:rFonts w:eastAsia="黑体"/>
          <w:sz w:val="32"/>
          <w:u w:val="single"/>
        </w:rPr>
        <w:t xml:space="preserve">                    </w:t>
      </w:r>
    </w:p>
    <w:p>
      <w:pPr>
        <w:pStyle w:val="5"/>
        <w:spacing w:after="120"/>
        <w:ind w:firstLine="1985" w:firstLineChars="0"/>
        <w:rPr>
          <w:b/>
          <w:bCs/>
          <w:szCs w:val="28"/>
        </w:rPr>
      </w:pPr>
      <w:r>
        <w:rPr>
          <w:b/>
          <w:bCs/>
          <w:spacing w:val="96"/>
          <w:kern w:val="0"/>
          <w:szCs w:val="28"/>
          <w:fitText w:val="1701" w:id="1646671435"/>
        </w:rPr>
        <w:t>学生姓</w:t>
      </w:r>
      <w:r>
        <w:rPr>
          <w:b/>
          <w:bCs/>
          <w:spacing w:val="2"/>
          <w:kern w:val="0"/>
          <w:szCs w:val="28"/>
          <w:fitText w:val="1701" w:id="1646671435"/>
        </w:rPr>
        <w:t>名</w:t>
      </w:r>
      <w:r>
        <w:rPr>
          <w:b/>
          <w:bCs/>
          <w:szCs w:val="28"/>
        </w:rPr>
        <w:t>：</w:t>
      </w:r>
      <w:r>
        <w:rPr>
          <w:rFonts w:eastAsia="黑体"/>
          <w:sz w:val="32"/>
          <w:u w:val="single"/>
        </w:rPr>
        <w:t xml:space="preserve">                    </w:t>
      </w:r>
    </w:p>
    <w:p>
      <w:pPr>
        <w:pStyle w:val="5"/>
        <w:spacing w:after="120"/>
        <w:ind w:firstLine="1985" w:firstLineChars="0"/>
        <w:rPr>
          <w:b/>
          <w:bCs/>
          <w:szCs w:val="28"/>
        </w:rPr>
      </w:pPr>
      <w:r>
        <w:rPr>
          <w:b/>
          <w:bCs/>
          <w:spacing w:val="570"/>
          <w:kern w:val="0"/>
          <w:szCs w:val="28"/>
          <w:fitText w:val="1701" w:id="843474720"/>
        </w:rPr>
        <w:t>学</w:t>
      </w:r>
      <w:r>
        <w:rPr>
          <w:b/>
          <w:bCs/>
          <w:spacing w:val="0"/>
          <w:kern w:val="0"/>
          <w:szCs w:val="28"/>
          <w:fitText w:val="1701" w:id="843474720"/>
        </w:rPr>
        <w:t>号</w:t>
      </w:r>
      <w:r>
        <w:rPr>
          <w:b/>
          <w:bCs/>
          <w:szCs w:val="28"/>
        </w:rPr>
        <w:t>：</w:t>
      </w:r>
      <w:r>
        <w:rPr>
          <w:rFonts w:eastAsia="黑体"/>
          <w:sz w:val="32"/>
          <w:u w:val="single"/>
        </w:rPr>
        <w:t xml:space="preserve">                    </w:t>
      </w:r>
    </w:p>
    <w:p>
      <w:pPr>
        <w:spacing w:line="240" w:lineRule="exact"/>
        <w:rPr>
          <w:rFonts w:eastAsia="仿宋"/>
          <w:kern w:val="0"/>
          <w:sz w:val="30"/>
          <w:szCs w:val="30"/>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5" w:type="dxa"/>
            <w:gridSpan w:val="2"/>
            <w:noWrap w:val="0"/>
            <w:vAlign w:val="top"/>
          </w:tcPr>
          <w:p>
            <w:pPr>
              <w:jc w:val="center"/>
              <w:rPr>
                <w:rFonts w:eastAsia="仿宋"/>
                <w:b/>
                <w:bCs/>
                <w:kern w:val="0"/>
                <w:sz w:val="30"/>
                <w:szCs w:val="30"/>
              </w:rPr>
            </w:pPr>
            <w:r>
              <w:rPr>
                <w:rFonts w:eastAsia="仿宋"/>
                <w:b/>
                <w:bCs/>
                <w:kern w:val="0"/>
                <w:sz w:val="30"/>
                <w:szCs w:val="30"/>
              </w:rPr>
              <w:t>资  料  目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noWrap w:val="0"/>
            <w:vAlign w:val="center"/>
          </w:tcPr>
          <w:p>
            <w:pPr>
              <w:jc w:val="center"/>
              <w:rPr>
                <w:rFonts w:eastAsia="仿宋"/>
                <w:kern w:val="0"/>
                <w:sz w:val="24"/>
              </w:rPr>
            </w:pPr>
            <w:r>
              <w:rPr>
                <w:rFonts w:eastAsia="仿宋"/>
                <w:kern w:val="0"/>
                <w:sz w:val="24"/>
              </w:rPr>
              <w:t>1</w:t>
            </w:r>
          </w:p>
        </w:tc>
        <w:tc>
          <w:tcPr>
            <w:tcW w:w="8188" w:type="dxa"/>
            <w:noWrap w:val="0"/>
            <w:vAlign w:val="center"/>
          </w:tcPr>
          <w:p>
            <w:pPr>
              <w:rPr>
                <w:rFonts w:eastAsia="仿宋_GB2312"/>
                <w:kern w:val="0"/>
                <w:sz w:val="24"/>
              </w:rPr>
            </w:pPr>
            <w:r>
              <w:rPr>
                <w:rFonts w:eastAsia="仿宋_GB2312"/>
                <w:kern w:val="0"/>
                <w:sz w:val="24"/>
                <w:lang w:bidi="ar"/>
              </w:rPr>
              <w:t>毕业论文（设计、作业）</w:t>
            </w:r>
            <w:r>
              <w:rPr>
                <w:rFonts w:hint="eastAsia" w:eastAsia="仿宋_GB2312"/>
                <w:kern w:val="0"/>
                <w:sz w:val="24"/>
                <w:lang w:bidi="ar"/>
              </w:rPr>
              <w:t>选题申报表</w:t>
            </w:r>
            <w:r>
              <w:rPr>
                <w:rFonts w:eastAsia="仿宋_GB2312"/>
                <w:kern w:val="0"/>
                <w:sz w:val="24"/>
                <w:lang w:bidi="ar"/>
              </w:rPr>
              <w:t>、</w:t>
            </w:r>
            <w:r>
              <w:rPr>
                <w:rFonts w:hint="eastAsia" w:eastAsia="仿宋_GB2312"/>
                <w:kern w:val="0"/>
                <w:sz w:val="24"/>
                <w:lang w:bidi="ar"/>
              </w:rPr>
              <w:t>开题报告（本科）、</w:t>
            </w:r>
            <w:r>
              <w:rPr>
                <w:rFonts w:eastAsia="仿宋_GB2312"/>
                <w:kern w:val="0"/>
                <w:sz w:val="24"/>
                <w:lang w:bidi="ar"/>
              </w:rPr>
              <w:t>定稿</w:t>
            </w:r>
            <w:r>
              <w:rPr>
                <w:rFonts w:hint="eastAsia" w:eastAsia="仿宋_GB2312"/>
                <w:kern w:val="0"/>
                <w:sz w:val="24"/>
                <w:lang w:bidi="ar"/>
              </w:rPr>
              <w:t>、评审表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noWrap w:val="0"/>
            <w:vAlign w:val="center"/>
          </w:tcPr>
          <w:p>
            <w:pPr>
              <w:jc w:val="center"/>
              <w:rPr>
                <w:rFonts w:eastAsia="仿宋"/>
                <w:kern w:val="0"/>
                <w:sz w:val="24"/>
              </w:rPr>
            </w:pPr>
            <w:r>
              <w:rPr>
                <w:rFonts w:eastAsia="仿宋"/>
                <w:kern w:val="0"/>
                <w:sz w:val="24"/>
              </w:rPr>
              <w:t>2</w:t>
            </w:r>
          </w:p>
        </w:tc>
        <w:tc>
          <w:tcPr>
            <w:tcW w:w="8188" w:type="dxa"/>
            <w:noWrap w:val="0"/>
            <w:vAlign w:val="center"/>
          </w:tcPr>
          <w:p>
            <w:pPr>
              <w:rPr>
                <w:rFonts w:hint="eastAsia" w:eastAsia="仿宋_GB2312"/>
                <w:kern w:val="0"/>
                <w:sz w:val="24"/>
                <w:lang w:bidi="ar"/>
              </w:rPr>
            </w:pPr>
            <w:r>
              <w:rPr>
                <w:rFonts w:eastAsia="仿宋_GB2312"/>
                <w:kern w:val="0"/>
                <w:sz w:val="24"/>
                <w:lang w:bidi="ar"/>
              </w:rPr>
              <w:t>社会实践报告定稿</w:t>
            </w:r>
            <w:r>
              <w:rPr>
                <w:rFonts w:hint="eastAsia" w:eastAsia="仿宋_GB2312"/>
                <w:kern w:val="0"/>
                <w:sz w:val="24"/>
                <w:lang w:bidi="ar"/>
              </w:rPr>
              <w:t>、鉴定表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noWrap w:val="0"/>
            <w:vAlign w:val="center"/>
          </w:tcPr>
          <w:p>
            <w:pPr>
              <w:jc w:val="center"/>
              <w:rPr>
                <w:rFonts w:eastAsia="仿宋"/>
                <w:kern w:val="0"/>
                <w:sz w:val="24"/>
              </w:rPr>
            </w:pPr>
            <w:r>
              <w:rPr>
                <w:rFonts w:eastAsia="仿宋"/>
                <w:kern w:val="0"/>
                <w:sz w:val="24"/>
              </w:rPr>
              <w:t>3</w:t>
            </w:r>
          </w:p>
        </w:tc>
        <w:tc>
          <w:tcPr>
            <w:tcW w:w="8188" w:type="dxa"/>
            <w:noWrap w:val="0"/>
            <w:vAlign w:val="center"/>
          </w:tcPr>
          <w:p>
            <w:pPr>
              <w:rPr>
                <w:rFonts w:eastAsia="仿宋"/>
                <w:kern w:val="0"/>
                <w:sz w:val="24"/>
              </w:rPr>
            </w:pPr>
            <w:r>
              <w:rPr>
                <w:rFonts w:eastAsia="仿宋_GB2312"/>
                <w:kern w:val="0"/>
                <w:sz w:val="24"/>
                <w:lang w:bidi="ar"/>
              </w:rPr>
              <w:t>教师指导记录表、答辩记录表</w:t>
            </w:r>
          </w:p>
        </w:tc>
      </w:tr>
    </w:tbl>
    <w:p>
      <w:pPr>
        <w:rPr>
          <w:rFonts w:eastAsia="仿宋"/>
          <w:sz w:val="32"/>
          <w:szCs w:val="32"/>
        </w:rPr>
      </w:pPr>
      <w:r>
        <w:rPr>
          <w:rFonts w:eastAsia="仿宋"/>
          <w:sz w:val="30"/>
          <w:szCs w:val="30"/>
        </w:rPr>
        <w:br w:type="page"/>
      </w:r>
    </w:p>
    <w:p>
      <w:pPr>
        <w:rPr>
          <w:rFonts w:hint="eastAsia" w:ascii="黑体" w:hAnsi="黑体" w:eastAsia="黑体"/>
          <w:kern w:val="0"/>
          <w:sz w:val="32"/>
          <w:szCs w:val="32"/>
        </w:rPr>
      </w:pPr>
      <w:r>
        <w:rPr>
          <w:rFonts w:ascii="黑体" w:hAnsi="黑体" w:eastAsia="黑体"/>
          <w:sz w:val="32"/>
          <w:szCs w:val="32"/>
        </w:rPr>
        <w:t>档案袋</w:t>
      </w:r>
      <w:r>
        <w:rPr>
          <w:rFonts w:hint="eastAsia" w:ascii="黑体" w:hAnsi="黑体" w:eastAsia="黑体"/>
          <w:sz w:val="32"/>
          <w:szCs w:val="32"/>
        </w:rPr>
        <w:t>封底</w:t>
      </w:r>
    </w:p>
    <w:p>
      <w:pPr>
        <w:rPr>
          <w:rFonts w:eastAsia="仿宋"/>
          <w:kern w:val="0"/>
          <w:sz w:val="32"/>
          <w:szCs w:val="32"/>
        </w:rPr>
      </w:pPr>
    </w:p>
    <w:p>
      <w:pPr>
        <w:jc w:val="center"/>
        <w:rPr>
          <w:rFonts w:ascii="方正小标宋简体" w:eastAsia="方正小标宋简体"/>
          <w:bCs/>
          <w:kern w:val="0"/>
          <w:sz w:val="40"/>
          <w:szCs w:val="40"/>
        </w:rPr>
      </w:pPr>
      <w:r>
        <w:rPr>
          <w:rFonts w:ascii="方正小标宋简体" w:eastAsia="方正小标宋简体"/>
          <w:bCs/>
          <w:kern w:val="0"/>
          <w:sz w:val="40"/>
          <w:szCs w:val="40"/>
        </w:rPr>
        <w:t>学生基本情况</w:t>
      </w:r>
    </w:p>
    <w:p>
      <w:pPr>
        <w:rPr>
          <w:rFonts w:eastAsia="仿宋"/>
          <w:kern w:val="0"/>
          <w:sz w:val="32"/>
          <w:szCs w:val="3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0"/>
        <w:gridCol w:w="1445"/>
        <w:gridCol w:w="1445"/>
        <w:gridCol w:w="1445"/>
        <w:gridCol w:w="1445"/>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00" w:type="dxa"/>
            <w:noWrap w:val="0"/>
            <w:vAlign w:val="top"/>
          </w:tcPr>
          <w:p>
            <w:pPr>
              <w:jc w:val="center"/>
              <w:rPr>
                <w:rFonts w:hint="eastAsia" w:ascii="黑体" w:hAnsi="黑体" w:eastAsia="黑体" w:cs="黑体"/>
                <w:kern w:val="0"/>
                <w:sz w:val="30"/>
                <w:szCs w:val="30"/>
              </w:rPr>
            </w:pPr>
            <w:r>
              <w:rPr>
                <w:rFonts w:hint="eastAsia" w:ascii="黑体" w:hAnsi="黑体" w:eastAsia="黑体" w:cs="黑体"/>
                <w:kern w:val="0"/>
                <w:sz w:val="30"/>
                <w:szCs w:val="30"/>
              </w:rPr>
              <w:t>姓名</w:t>
            </w:r>
          </w:p>
        </w:tc>
        <w:tc>
          <w:tcPr>
            <w:tcW w:w="1445" w:type="dxa"/>
            <w:noWrap w:val="0"/>
            <w:vAlign w:val="top"/>
          </w:tcPr>
          <w:p>
            <w:pPr>
              <w:jc w:val="center"/>
              <w:rPr>
                <w:rFonts w:hint="eastAsia" w:ascii="黑体" w:hAnsi="黑体" w:eastAsia="黑体" w:cs="黑体"/>
                <w:kern w:val="0"/>
                <w:sz w:val="30"/>
                <w:szCs w:val="30"/>
              </w:rPr>
            </w:pPr>
          </w:p>
        </w:tc>
        <w:tc>
          <w:tcPr>
            <w:tcW w:w="1445" w:type="dxa"/>
            <w:noWrap w:val="0"/>
            <w:vAlign w:val="top"/>
          </w:tcPr>
          <w:p>
            <w:pPr>
              <w:jc w:val="center"/>
              <w:rPr>
                <w:rFonts w:hint="eastAsia" w:ascii="黑体" w:hAnsi="黑体" w:eastAsia="黑体" w:cs="黑体"/>
                <w:kern w:val="0"/>
                <w:sz w:val="30"/>
                <w:szCs w:val="30"/>
              </w:rPr>
            </w:pPr>
            <w:r>
              <w:rPr>
                <w:rFonts w:hint="eastAsia" w:ascii="黑体" w:hAnsi="黑体" w:eastAsia="黑体" w:cs="黑体"/>
                <w:kern w:val="0"/>
                <w:sz w:val="30"/>
                <w:szCs w:val="30"/>
              </w:rPr>
              <w:t>出生年月</w:t>
            </w:r>
          </w:p>
        </w:tc>
        <w:tc>
          <w:tcPr>
            <w:tcW w:w="1445" w:type="dxa"/>
            <w:noWrap w:val="0"/>
            <w:vAlign w:val="top"/>
          </w:tcPr>
          <w:p>
            <w:pPr>
              <w:jc w:val="center"/>
              <w:rPr>
                <w:rFonts w:hint="eastAsia" w:ascii="黑体" w:hAnsi="黑体" w:eastAsia="黑体" w:cs="黑体"/>
                <w:kern w:val="0"/>
                <w:sz w:val="30"/>
                <w:szCs w:val="30"/>
              </w:rPr>
            </w:pPr>
          </w:p>
        </w:tc>
        <w:tc>
          <w:tcPr>
            <w:tcW w:w="1445" w:type="dxa"/>
            <w:noWrap w:val="0"/>
            <w:vAlign w:val="top"/>
          </w:tcPr>
          <w:p>
            <w:pPr>
              <w:jc w:val="center"/>
              <w:rPr>
                <w:rFonts w:hint="eastAsia" w:ascii="黑体" w:hAnsi="黑体" w:eastAsia="黑体" w:cs="黑体"/>
                <w:kern w:val="0"/>
                <w:sz w:val="30"/>
                <w:szCs w:val="30"/>
              </w:rPr>
            </w:pPr>
            <w:r>
              <w:rPr>
                <w:rFonts w:hint="eastAsia" w:ascii="黑体" w:hAnsi="黑体" w:eastAsia="黑体" w:cs="黑体"/>
                <w:kern w:val="0"/>
                <w:sz w:val="30"/>
                <w:szCs w:val="30"/>
              </w:rPr>
              <w:t>性别</w:t>
            </w:r>
          </w:p>
        </w:tc>
        <w:tc>
          <w:tcPr>
            <w:tcW w:w="1725" w:type="dxa"/>
            <w:noWrap w:val="0"/>
            <w:vAlign w:val="top"/>
          </w:tcPr>
          <w:p>
            <w:pPr>
              <w:jc w:val="center"/>
              <w:rPr>
                <w:rFonts w:hint="eastAsia" w:ascii="黑体" w:hAnsi="黑体" w:eastAsia="黑体" w:cs="黑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noWrap w:val="0"/>
            <w:vAlign w:val="top"/>
          </w:tcPr>
          <w:p>
            <w:pPr>
              <w:jc w:val="center"/>
              <w:rPr>
                <w:rFonts w:hint="eastAsia" w:ascii="黑体" w:hAnsi="黑体" w:eastAsia="黑体" w:cs="黑体"/>
                <w:kern w:val="0"/>
                <w:sz w:val="30"/>
                <w:szCs w:val="30"/>
              </w:rPr>
            </w:pPr>
            <w:r>
              <w:rPr>
                <w:rFonts w:hint="eastAsia" w:ascii="黑体" w:hAnsi="黑体" w:eastAsia="黑体" w:cs="黑体"/>
                <w:kern w:val="0"/>
                <w:sz w:val="30"/>
                <w:szCs w:val="30"/>
              </w:rPr>
              <w:t>学号</w:t>
            </w:r>
          </w:p>
        </w:tc>
        <w:tc>
          <w:tcPr>
            <w:tcW w:w="2890" w:type="dxa"/>
            <w:gridSpan w:val="2"/>
            <w:noWrap w:val="0"/>
            <w:vAlign w:val="top"/>
          </w:tcPr>
          <w:p>
            <w:pPr>
              <w:jc w:val="center"/>
              <w:rPr>
                <w:rFonts w:hint="eastAsia" w:ascii="黑体" w:hAnsi="黑体" w:eastAsia="黑体" w:cs="黑体"/>
                <w:kern w:val="0"/>
                <w:sz w:val="30"/>
                <w:szCs w:val="30"/>
              </w:rPr>
            </w:pPr>
          </w:p>
        </w:tc>
        <w:tc>
          <w:tcPr>
            <w:tcW w:w="2890" w:type="dxa"/>
            <w:gridSpan w:val="2"/>
            <w:noWrap w:val="0"/>
            <w:vAlign w:val="top"/>
          </w:tcPr>
          <w:p>
            <w:pPr>
              <w:jc w:val="center"/>
              <w:rPr>
                <w:rFonts w:ascii="黑体" w:hAnsi="黑体" w:eastAsia="黑体" w:cs="黑体"/>
                <w:kern w:val="0"/>
                <w:sz w:val="30"/>
                <w:szCs w:val="30"/>
              </w:rPr>
            </w:pPr>
            <w:r>
              <w:rPr>
                <w:rFonts w:hint="eastAsia" w:ascii="黑体" w:hAnsi="黑体" w:eastAsia="黑体" w:cs="黑体"/>
                <w:kern w:val="0"/>
                <w:sz w:val="30"/>
                <w:szCs w:val="30"/>
              </w:rPr>
              <w:t>专业</w:t>
            </w:r>
          </w:p>
        </w:tc>
        <w:tc>
          <w:tcPr>
            <w:tcW w:w="1725" w:type="dxa"/>
            <w:noWrap w:val="0"/>
            <w:vAlign w:val="top"/>
          </w:tcPr>
          <w:p>
            <w:pPr>
              <w:jc w:val="center"/>
              <w:rPr>
                <w:rFonts w:hint="eastAsia" w:ascii="黑体" w:hAnsi="黑体" w:eastAsia="黑体" w:cs="黑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noWrap w:val="0"/>
            <w:vAlign w:val="top"/>
          </w:tcPr>
          <w:p>
            <w:pPr>
              <w:jc w:val="center"/>
              <w:rPr>
                <w:rFonts w:hint="eastAsia" w:ascii="黑体" w:hAnsi="黑体" w:eastAsia="黑体" w:cs="黑体"/>
                <w:kern w:val="0"/>
                <w:sz w:val="30"/>
                <w:szCs w:val="30"/>
              </w:rPr>
            </w:pPr>
            <w:r>
              <w:rPr>
                <w:rFonts w:hint="eastAsia" w:ascii="黑体" w:hAnsi="黑体" w:eastAsia="黑体" w:cs="黑体"/>
                <w:kern w:val="0"/>
                <w:sz w:val="30"/>
                <w:szCs w:val="30"/>
              </w:rPr>
              <w:t>工作单位</w:t>
            </w:r>
          </w:p>
        </w:tc>
        <w:tc>
          <w:tcPr>
            <w:tcW w:w="7505" w:type="dxa"/>
            <w:gridSpan w:val="5"/>
            <w:noWrap w:val="0"/>
            <w:vAlign w:val="top"/>
          </w:tcPr>
          <w:p>
            <w:pPr>
              <w:jc w:val="center"/>
              <w:rPr>
                <w:rFonts w:hint="eastAsia" w:ascii="黑体" w:hAnsi="黑体" w:eastAsia="黑体" w:cs="黑体"/>
                <w:kern w:val="0"/>
                <w:sz w:val="30"/>
                <w:szCs w:val="30"/>
              </w:rPr>
            </w:pPr>
          </w:p>
        </w:tc>
      </w:tr>
    </w:tbl>
    <w:p>
      <w:pPr>
        <w:rPr>
          <w:rFonts w:eastAsia="仿宋"/>
          <w:kern w:val="0"/>
          <w:sz w:val="32"/>
          <w:szCs w:val="32"/>
        </w:rPr>
      </w:pPr>
    </w:p>
    <w:p>
      <w:pPr>
        <w:rPr>
          <w:rFonts w:eastAsia="仿宋"/>
          <w:kern w:val="0"/>
          <w:sz w:val="32"/>
          <w:szCs w:val="32"/>
        </w:rPr>
      </w:pPr>
    </w:p>
    <w:p>
      <w:pPr>
        <w:rPr>
          <w:rFonts w:eastAsia="仿宋"/>
          <w:kern w:val="0"/>
          <w:sz w:val="32"/>
          <w:szCs w:val="32"/>
        </w:rPr>
      </w:pPr>
    </w:p>
    <w:p>
      <w:pPr>
        <w:rPr>
          <w:rFonts w:eastAsia="仿宋"/>
          <w:kern w:val="0"/>
          <w:sz w:val="32"/>
          <w:szCs w:val="32"/>
        </w:rPr>
      </w:pPr>
    </w:p>
    <w:p>
      <w:pPr>
        <w:jc w:val="center"/>
        <w:rPr>
          <w:rFonts w:hint="eastAsia" w:ascii="方正小标宋简体" w:eastAsia="方正小标宋简体"/>
          <w:bCs/>
          <w:kern w:val="0"/>
          <w:sz w:val="40"/>
          <w:szCs w:val="40"/>
        </w:rPr>
      </w:pPr>
      <w:r>
        <w:rPr>
          <w:rFonts w:hint="eastAsia" w:ascii="方正小标宋简体" w:eastAsia="方正小标宋简体"/>
          <w:bCs/>
          <w:kern w:val="0"/>
          <w:sz w:val="40"/>
          <w:szCs w:val="40"/>
        </w:rPr>
        <w:t>指导教师基本情况</w:t>
      </w:r>
    </w:p>
    <w:p>
      <w:pPr>
        <w:rPr>
          <w:rFonts w:eastAsia="仿宋"/>
          <w:kern w:val="0"/>
          <w:sz w:val="32"/>
          <w:szCs w:val="3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0"/>
        <w:gridCol w:w="1445"/>
        <w:gridCol w:w="1445"/>
        <w:gridCol w:w="1445"/>
        <w:gridCol w:w="1445"/>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noWrap w:val="0"/>
            <w:vAlign w:val="top"/>
          </w:tcPr>
          <w:p>
            <w:pPr>
              <w:jc w:val="center"/>
              <w:rPr>
                <w:rFonts w:hint="eastAsia" w:ascii="黑体" w:hAnsi="黑体" w:eastAsia="黑体" w:cs="黑体"/>
                <w:kern w:val="0"/>
                <w:sz w:val="30"/>
                <w:szCs w:val="30"/>
              </w:rPr>
            </w:pPr>
            <w:r>
              <w:rPr>
                <w:rFonts w:hint="eastAsia" w:ascii="黑体" w:hAnsi="黑体" w:eastAsia="黑体" w:cs="黑体"/>
                <w:kern w:val="0"/>
                <w:sz w:val="30"/>
                <w:szCs w:val="30"/>
              </w:rPr>
              <w:t>姓名</w:t>
            </w:r>
          </w:p>
        </w:tc>
        <w:tc>
          <w:tcPr>
            <w:tcW w:w="1445" w:type="dxa"/>
            <w:noWrap w:val="0"/>
            <w:vAlign w:val="top"/>
          </w:tcPr>
          <w:p>
            <w:pPr>
              <w:jc w:val="center"/>
              <w:rPr>
                <w:rFonts w:hint="eastAsia" w:ascii="黑体" w:hAnsi="黑体" w:eastAsia="黑体" w:cs="黑体"/>
                <w:kern w:val="0"/>
                <w:sz w:val="30"/>
                <w:szCs w:val="30"/>
              </w:rPr>
            </w:pPr>
          </w:p>
        </w:tc>
        <w:tc>
          <w:tcPr>
            <w:tcW w:w="1445" w:type="dxa"/>
            <w:noWrap w:val="0"/>
            <w:vAlign w:val="top"/>
          </w:tcPr>
          <w:p>
            <w:pPr>
              <w:jc w:val="center"/>
              <w:rPr>
                <w:rFonts w:hint="eastAsia" w:ascii="黑体" w:hAnsi="黑体" w:eastAsia="黑体" w:cs="黑体"/>
                <w:kern w:val="0"/>
                <w:sz w:val="30"/>
                <w:szCs w:val="30"/>
              </w:rPr>
            </w:pPr>
            <w:r>
              <w:rPr>
                <w:rFonts w:hint="eastAsia" w:ascii="黑体" w:hAnsi="黑体" w:eastAsia="黑体" w:cs="黑体"/>
                <w:kern w:val="0"/>
                <w:sz w:val="30"/>
                <w:szCs w:val="30"/>
              </w:rPr>
              <w:t>出生年月</w:t>
            </w:r>
          </w:p>
        </w:tc>
        <w:tc>
          <w:tcPr>
            <w:tcW w:w="1445" w:type="dxa"/>
            <w:noWrap w:val="0"/>
            <w:vAlign w:val="top"/>
          </w:tcPr>
          <w:p>
            <w:pPr>
              <w:jc w:val="center"/>
              <w:rPr>
                <w:rFonts w:hint="eastAsia" w:ascii="黑体" w:hAnsi="黑体" w:eastAsia="黑体" w:cs="黑体"/>
                <w:kern w:val="0"/>
                <w:sz w:val="30"/>
                <w:szCs w:val="30"/>
              </w:rPr>
            </w:pPr>
          </w:p>
        </w:tc>
        <w:tc>
          <w:tcPr>
            <w:tcW w:w="1445" w:type="dxa"/>
            <w:noWrap w:val="0"/>
            <w:vAlign w:val="top"/>
          </w:tcPr>
          <w:p>
            <w:pPr>
              <w:jc w:val="center"/>
              <w:rPr>
                <w:rFonts w:hint="eastAsia" w:ascii="黑体" w:hAnsi="黑体" w:eastAsia="黑体" w:cs="黑体"/>
                <w:kern w:val="0"/>
                <w:sz w:val="30"/>
                <w:szCs w:val="30"/>
              </w:rPr>
            </w:pPr>
            <w:r>
              <w:rPr>
                <w:rFonts w:hint="eastAsia" w:ascii="黑体" w:hAnsi="黑体" w:eastAsia="黑体" w:cs="黑体"/>
                <w:kern w:val="0"/>
                <w:sz w:val="30"/>
                <w:szCs w:val="30"/>
              </w:rPr>
              <w:t>性别</w:t>
            </w:r>
          </w:p>
        </w:tc>
        <w:tc>
          <w:tcPr>
            <w:tcW w:w="1725" w:type="dxa"/>
            <w:noWrap w:val="0"/>
            <w:vAlign w:val="top"/>
          </w:tcPr>
          <w:p>
            <w:pPr>
              <w:jc w:val="center"/>
              <w:rPr>
                <w:rFonts w:hint="eastAsia" w:ascii="黑体" w:hAnsi="黑体" w:eastAsia="黑体" w:cs="黑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noWrap w:val="0"/>
            <w:vAlign w:val="top"/>
          </w:tcPr>
          <w:p>
            <w:pPr>
              <w:jc w:val="center"/>
              <w:rPr>
                <w:rFonts w:hint="eastAsia" w:ascii="黑体" w:hAnsi="黑体" w:eastAsia="黑体" w:cs="黑体"/>
                <w:kern w:val="0"/>
                <w:sz w:val="30"/>
                <w:szCs w:val="30"/>
              </w:rPr>
            </w:pPr>
            <w:r>
              <w:rPr>
                <w:rFonts w:hint="eastAsia" w:ascii="黑体" w:hAnsi="黑体" w:eastAsia="黑体" w:cs="黑体"/>
                <w:kern w:val="0"/>
                <w:sz w:val="30"/>
                <w:szCs w:val="30"/>
              </w:rPr>
              <w:t>工作单位</w:t>
            </w:r>
          </w:p>
        </w:tc>
        <w:tc>
          <w:tcPr>
            <w:tcW w:w="2890" w:type="dxa"/>
            <w:gridSpan w:val="2"/>
            <w:noWrap w:val="0"/>
            <w:vAlign w:val="top"/>
          </w:tcPr>
          <w:p>
            <w:pPr>
              <w:jc w:val="center"/>
              <w:rPr>
                <w:rFonts w:hint="eastAsia" w:ascii="黑体" w:hAnsi="黑体" w:eastAsia="黑体" w:cs="黑体"/>
                <w:kern w:val="0"/>
                <w:sz w:val="30"/>
                <w:szCs w:val="30"/>
              </w:rPr>
            </w:pPr>
          </w:p>
        </w:tc>
        <w:tc>
          <w:tcPr>
            <w:tcW w:w="2890" w:type="dxa"/>
            <w:gridSpan w:val="2"/>
            <w:noWrap w:val="0"/>
            <w:vAlign w:val="top"/>
          </w:tcPr>
          <w:p>
            <w:pPr>
              <w:jc w:val="center"/>
              <w:rPr>
                <w:rFonts w:hint="eastAsia" w:ascii="黑体" w:hAnsi="黑体" w:eastAsia="黑体" w:cs="黑体"/>
                <w:kern w:val="0"/>
                <w:sz w:val="30"/>
                <w:szCs w:val="30"/>
              </w:rPr>
            </w:pPr>
            <w:r>
              <w:rPr>
                <w:rFonts w:hint="eastAsia" w:ascii="黑体" w:hAnsi="黑体" w:eastAsia="黑体" w:cs="黑体"/>
                <w:kern w:val="0"/>
                <w:sz w:val="30"/>
                <w:szCs w:val="30"/>
              </w:rPr>
              <w:t>职称</w:t>
            </w:r>
          </w:p>
        </w:tc>
        <w:tc>
          <w:tcPr>
            <w:tcW w:w="1725" w:type="dxa"/>
            <w:noWrap w:val="0"/>
            <w:vAlign w:val="top"/>
          </w:tcPr>
          <w:p>
            <w:pPr>
              <w:jc w:val="center"/>
              <w:rPr>
                <w:rFonts w:hint="eastAsia" w:ascii="黑体" w:hAnsi="黑体" w:eastAsia="黑体" w:cs="黑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noWrap w:val="0"/>
            <w:vAlign w:val="top"/>
          </w:tcPr>
          <w:p>
            <w:pPr>
              <w:jc w:val="center"/>
              <w:rPr>
                <w:rFonts w:hint="eastAsia" w:ascii="黑体" w:hAnsi="黑体" w:eastAsia="黑体" w:cs="黑体"/>
                <w:kern w:val="0"/>
                <w:sz w:val="30"/>
                <w:szCs w:val="30"/>
              </w:rPr>
            </w:pPr>
            <w:r>
              <w:rPr>
                <w:rFonts w:hint="eastAsia" w:ascii="黑体" w:hAnsi="黑体" w:eastAsia="黑体" w:cs="黑体"/>
                <w:kern w:val="0"/>
                <w:sz w:val="30"/>
                <w:szCs w:val="30"/>
              </w:rPr>
              <w:t>专业</w:t>
            </w:r>
          </w:p>
        </w:tc>
        <w:tc>
          <w:tcPr>
            <w:tcW w:w="2890" w:type="dxa"/>
            <w:gridSpan w:val="2"/>
            <w:noWrap w:val="0"/>
            <w:vAlign w:val="top"/>
          </w:tcPr>
          <w:p>
            <w:pPr>
              <w:jc w:val="center"/>
              <w:rPr>
                <w:rFonts w:hint="eastAsia" w:ascii="黑体" w:hAnsi="黑体" w:eastAsia="黑体" w:cs="黑体"/>
                <w:kern w:val="0"/>
                <w:sz w:val="30"/>
                <w:szCs w:val="30"/>
              </w:rPr>
            </w:pPr>
          </w:p>
        </w:tc>
        <w:tc>
          <w:tcPr>
            <w:tcW w:w="2890" w:type="dxa"/>
            <w:gridSpan w:val="2"/>
            <w:noWrap w:val="0"/>
            <w:vAlign w:val="top"/>
          </w:tcPr>
          <w:p>
            <w:pPr>
              <w:jc w:val="center"/>
              <w:rPr>
                <w:rFonts w:hint="eastAsia" w:ascii="黑体" w:hAnsi="黑体" w:eastAsia="黑体" w:cs="黑体"/>
                <w:kern w:val="0"/>
                <w:sz w:val="30"/>
                <w:szCs w:val="30"/>
              </w:rPr>
            </w:pPr>
            <w:r>
              <w:rPr>
                <w:rFonts w:hint="eastAsia" w:ascii="黑体" w:hAnsi="黑体" w:eastAsia="黑体" w:cs="黑体"/>
                <w:kern w:val="0"/>
                <w:sz w:val="30"/>
                <w:szCs w:val="30"/>
              </w:rPr>
              <w:t>学历</w:t>
            </w:r>
          </w:p>
        </w:tc>
        <w:tc>
          <w:tcPr>
            <w:tcW w:w="1725" w:type="dxa"/>
            <w:noWrap w:val="0"/>
            <w:vAlign w:val="top"/>
          </w:tcPr>
          <w:p>
            <w:pPr>
              <w:jc w:val="center"/>
              <w:rPr>
                <w:rFonts w:hint="eastAsia" w:ascii="黑体" w:hAnsi="黑体" w:eastAsia="黑体" w:cs="黑体"/>
                <w:kern w:val="0"/>
                <w:sz w:val="30"/>
                <w:szCs w:val="30"/>
              </w:rPr>
            </w:pPr>
          </w:p>
        </w:tc>
      </w:tr>
    </w:tbl>
    <w:p>
      <w:pPr>
        <w:spacing w:line="490" w:lineRule="exact"/>
        <w:ind w:firstLine="600" w:firstLineChars="200"/>
        <w:rPr>
          <w:rFonts w:eastAsia="仿宋"/>
          <w:color w:val="000000"/>
          <w:sz w:val="30"/>
          <w:szCs w:val="30"/>
        </w:rPr>
        <w:sectPr>
          <w:headerReference r:id="rId3" w:type="default"/>
          <w:footerReference r:id="rId5" w:type="default"/>
          <w:headerReference r:id="rId4" w:type="even"/>
          <w:footerReference r:id="rId6" w:type="even"/>
          <w:pgSz w:w="11906" w:h="16838"/>
          <w:pgMar w:top="2098" w:right="1474" w:bottom="1985" w:left="1474" w:header="851" w:footer="1588" w:gutter="113"/>
          <w:cols w:space="720" w:num="1"/>
          <w:docGrid w:type="lines" w:linePitch="312" w:charSpace="0"/>
        </w:sectPr>
      </w:pPr>
    </w:p>
    <w:p>
      <w:pPr>
        <w:rPr>
          <w:rFonts w:ascii="黑体" w:hAnsi="黑体" w:eastAsia="黑体"/>
          <w:color w:val="000000"/>
          <w:sz w:val="32"/>
          <w:szCs w:val="32"/>
        </w:rPr>
      </w:pPr>
      <w:r>
        <w:rPr>
          <w:rFonts w:ascii="黑体" w:hAnsi="黑体" w:eastAsia="黑体"/>
          <w:color w:val="000000"/>
          <w:sz w:val="32"/>
          <w:szCs w:val="32"/>
        </w:rPr>
        <w:t>附录</w:t>
      </w:r>
      <w:r>
        <w:rPr>
          <w:rFonts w:hint="eastAsia" w:ascii="黑体" w:hAnsi="黑体" w:eastAsia="黑体"/>
          <w:color w:val="000000"/>
          <w:sz w:val="32"/>
          <w:szCs w:val="32"/>
        </w:rPr>
        <w:t>5</w:t>
      </w:r>
    </w:p>
    <w:p>
      <w:pPr>
        <w:jc w:val="center"/>
        <w:rPr>
          <w:rFonts w:eastAsia="楷体_GB2312"/>
          <w:spacing w:val="60"/>
          <w:kern w:val="84"/>
          <w:sz w:val="84"/>
        </w:rPr>
      </w:pPr>
      <w:r>
        <w:drawing>
          <wp:inline distT="0" distB="0" distL="114300" distR="114300">
            <wp:extent cx="2157095" cy="2180590"/>
            <wp:effectExtent l="0" t="0" r="14605" b="10160"/>
            <wp:docPr id="11" name="图片 2" descr="C:\Users\Administrator\Desktop\甘肃开放大学logo源文件xi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C:\Users\Administrator\Desktop\甘肃开放大学logo源文件xin (1).jpg"/>
                    <pic:cNvPicPr>
                      <a:picLocks noChangeAspect="1"/>
                    </pic:cNvPicPr>
                  </pic:nvPicPr>
                  <pic:blipFill>
                    <a:blip r:embed="rId10"/>
                    <a:srcRect t="2966" b="2"/>
                    <a:stretch>
                      <a:fillRect/>
                    </a:stretch>
                  </pic:blipFill>
                  <pic:spPr>
                    <a:xfrm>
                      <a:off x="0" y="0"/>
                      <a:ext cx="2157095" cy="2180590"/>
                    </a:xfrm>
                    <a:prstGeom prst="rect">
                      <a:avLst/>
                    </a:prstGeom>
                    <a:noFill/>
                    <a:ln>
                      <a:noFill/>
                    </a:ln>
                  </pic:spPr>
                </pic:pic>
              </a:graphicData>
            </a:graphic>
          </wp:inline>
        </w:drawing>
      </w:r>
    </w:p>
    <w:p>
      <w:pPr>
        <w:jc w:val="center"/>
        <w:rPr>
          <w:b/>
          <w:spacing w:val="60"/>
          <w:sz w:val="44"/>
        </w:rPr>
      </w:pPr>
      <w:r>
        <w:rPr>
          <w:rFonts w:hint="eastAsia" w:ascii="方正小标宋简体" w:hAnsi="方正小标宋简体" w:eastAsia="方正小标宋简体" w:cs="方正小标宋简体"/>
          <w:spacing w:val="60"/>
          <w:kern w:val="84"/>
          <w:sz w:val="84"/>
        </w:rPr>
        <w:t>甘肃开放大学</w:t>
      </w:r>
    </w:p>
    <w:p>
      <w:pPr>
        <w:jc w:val="center"/>
        <w:rPr>
          <w:rFonts w:eastAsia="黑体"/>
          <w:spacing w:val="60"/>
          <w:kern w:val="84"/>
          <w:sz w:val="52"/>
          <w:szCs w:val="52"/>
        </w:rPr>
      </w:pPr>
      <w:r>
        <w:rPr>
          <w:rFonts w:eastAsia="黑体"/>
          <w:spacing w:val="60"/>
          <w:kern w:val="84"/>
          <w:sz w:val="52"/>
          <w:szCs w:val="52"/>
        </w:rPr>
        <w:t>毕业论文（设计）开题报告</w:t>
      </w:r>
    </w:p>
    <w:p>
      <w:pPr>
        <w:rPr>
          <w:spacing w:val="60"/>
          <w:szCs w:val="21"/>
        </w:rPr>
      </w:pPr>
    </w:p>
    <w:p>
      <w:pPr>
        <w:pStyle w:val="5"/>
        <w:spacing w:after="120" w:line="240" w:lineRule="auto"/>
        <w:ind w:firstLine="1600" w:firstLineChars="500"/>
        <w:jc w:val="both"/>
        <w:rPr>
          <w:b/>
          <w:bCs/>
          <w:szCs w:val="28"/>
        </w:rPr>
      </w:pPr>
      <w:r>
        <w:rPr>
          <w:rFonts w:eastAsia="黑体"/>
          <w:sz w:val="32"/>
          <w:u w:val="single"/>
        </w:rPr>
        <w:t xml:space="preserve">     </w:t>
      </w:r>
      <w:r>
        <w:rPr>
          <w:rFonts w:eastAsia="黑体"/>
          <w:sz w:val="32"/>
        </w:rPr>
        <w:t>级</w:t>
      </w:r>
      <w:r>
        <w:rPr>
          <w:rFonts w:eastAsia="黑体"/>
          <w:sz w:val="32"/>
          <w:u w:val="single"/>
        </w:rPr>
        <w:t xml:space="preserve">     </w:t>
      </w:r>
      <w:r>
        <w:rPr>
          <w:rFonts w:eastAsia="黑体"/>
          <w:sz w:val="32"/>
        </w:rPr>
        <w:t>季</w:t>
      </w:r>
      <w:r>
        <w:rPr>
          <w:rFonts w:eastAsia="黑体"/>
          <w:sz w:val="32"/>
          <w:u w:val="single"/>
        </w:rPr>
        <w:t xml:space="preserve">               </w:t>
      </w:r>
      <w:r>
        <w:rPr>
          <w:rFonts w:eastAsia="黑体"/>
          <w:sz w:val="32"/>
        </w:rPr>
        <w:t>专业（</w:t>
      </w:r>
      <w:r>
        <w:rPr>
          <w:rFonts w:eastAsia="黑体"/>
          <w:sz w:val="32"/>
          <w:lang w:val="en-US"/>
        </w:rPr>
        <w:t>本</w:t>
      </w:r>
      <w:r>
        <w:rPr>
          <w:rFonts w:eastAsia="黑体"/>
          <w:sz w:val="32"/>
        </w:rPr>
        <w:t>科）</w:t>
      </w:r>
    </w:p>
    <w:p>
      <w:pPr>
        <w:rPr>
          <w:rFonts w:hint="eastAsia"/>
          <w:bCs/>
          <w:szCs w:val="21"/>
        </w:rPr>
      </w:pPr>
    </w:p>
    <w:p>
      <w:pPr>
        <w:ind w:firstLine="984" w:firstLineChars="350"/>
        <w:rPr>
          <w:b/>
          <w:bCs/>
          <w:sz w:val="28"/>
          <w:szCs w:val="28"/>
        </w:rPr>
      </w:pPr>
      <w:r>
        <w:rPr>
          <w:b/>
          <w:bCs/>
          <w:sz w:val="28"/>
          <w:szCs w:val="28"/>
        </w:rPr>
        <w:t>题目：</w:t>
      </w:r>
    </w:p>
    <w:p>
      <w:pPr>
        <w:rPr>
          <w:bCs/>
          <w:szCs w:val="21"/>
        </w:rPr>
      </w:pPr>
    </w:p>
    <w:p>
      <w:pPr>
        <w:pStyle w:val="5"/>
        <w:spacing w:after="120" w:line="240" w:lineRule="auto"/>
        <w:ind w:firstLine="1985" w:firstLineChars="0"/>
        <w:jc w:val="both"/>
        <w:rPr>
          <w:rFonts w:eastAsia="宋体"/>
          <w:sz w:val="32"/>
          <w:u w:val="single"/>
        </w:rPr>
      </w:pPr>
      <w:r>
        <w:rPr>
          <w:rFonts w:eastAsia="宋体"/>
          <w:b/>
          <w:bCs/>
          <w:spacing w:val="2"/>
          <w:kern w:val="0"/>
          <w:fitText w:val="1701" w:id="1423845254"/>
        </w:rPr>
        <w:t>所属</w:t>
      </w:r>
      <w:r>
        <w:rPr>
          <w:rFonts w:hint="eastAsia" w:eastAsia="宋体"/>
          <w:b/>
          <w:bCs/>
          <w:spacing w:val="2"/>
          <w:kern w:val="0"/>
          <w:fitText w:val="1701" w:id="1423845254"/>
          <w:lang w:val="en-US"/>
        </w:rPr>
        <w:t>办学单</w:t>
      </w:r>
      <w:r>
        <w:rPr>
          <w:rFonts w:hint="eastAsia" w:eastAsia="宋体"/>
          <w:b/>
          <w:bCs/>
          <w:spacing w:val="0"/>
          <w:kern w:val="0"/>
          <w:fitText w:val="1701" w:id="1423845254"/>
          <w:lang w:val="en-US"/>
        </w:rPr>
        <w:t>位</w:t>
      </w:r>
      <w:r>
        <w:rPr>
          <w:rFonts w:hint="eastAsia" w:eastAsia="宋体"/>
          <w:b/>
          <w:bCs/>
          <w:spacing w:val="-6"/>
        </w:rPr>
        <w:t>：</w:t>
      </w:r>
      <w:r>
        <w:rPr>
          <w:rFonts w:eastAsia="宋体"/>
          <w:sz w:val="32"/>
          <w:u w:val="single"/>
        </w:rPr>
        <w:t xml:space="preserve">                   </w:t>
      </w:r>
    </w:p>
    <w:p>
      <w:pPr>
        <w:pStyle w:val="5"/>
        <w:spacing w:after="120" w:line="240" w:lineRule="auto"/>
        <w:ind w:firstLine="1985" w:firstLineChars="0"/>
        <w:jc w:val="both"/>
        <w:rPr>
          <w:rFonts w:eastAsia="宋体"/>
          <w:b/>
          <w:bCs/>
          <w:szCs w:val="28"/>
        </w:rPr>
      </w:pPr>
      <w:r>
        <w:rPr>
          <w:rFonts w:eastAsia="宋体"/>
          <w:b/>
          <w:bCs/>
          <w:spacing w:val="96"/>
          <w:kern w:val="0"/>
          <w:szCs w:val="28"/>
          <w:fitText w:val="1701" w:id="97989118"/>
        </w:rPr>
        <w:t>学生姓</w:t>
      </w:r>
      <w:r>
        <w:rPr>
          <w:rFonts w:eastAsia="宋体"/>
          <w:b/>
          <w:bCs/>
          <w:spacing w:val="2"/>
          <w:kern w:val="0"/>
          <w:szCs w:val="28"/>
          <w:fitText w:val="1701" w:id="97989118"/>
        </w:rPr>
        <w:t>名</w:t>
      </w:r>
      <w:r>
        <w:rPr>
          <w:rFonts w:eastAsia="宋体"/>
          <w:b/>
          <w:bCs/>
          <w:szCs w:val="28"/>
        </w:rPr>
        <w:t>：</w:t>
      </w:r>
      <w:r>
        <w:rPr>
          <w:rFonts w:eastAsia="宋体"/>
          <w:sz w:val="32"/>
          <w:u w:val="single"/>
        </w:rPr>
        <w:t xml:space="preserve">                   </w:t>
      </w:r>
    </w:p>
    <w:p>
      <w:pPr>
        <w:pStyle w:val="5"/>
        <w:spacing w:after="120" w:line="240" w:lineRule="auto"/>
        <w:ind w:firstLine="1985" w:firstLineChars="0"/>
        <w:jc w:val="both"/>
        <w:rPr>
          <w:rFonts w:eastAsia="宋体"/>
          <w:b/>
          <w:bCs/>
          <w:szCs w:val="28"/>
        </w:rPr>
      </w:pPr>
      <w:r>
        <w:rPr>
          <w:rFonts w:eastAsia="宋体"/>
          <w:b/>
          <w:bCs/>
          <w:spacing w:val="570"/>
          <w:kern w:val="0"/>
          <w:szCs w:val="28"/>
          <w:fitText w:val="1701" w:id="98973835"/>
        </w:rPr>
        <w:t>学</w:t>
      </w:r>
      <w:r>
        <w:rPr>
          <w:rFonts w:eastAsia="宋体"/>
          <w:b/>
          <w:bCs/>
          <w:spacing w:val="0"/>
          <w:kern w:val="0"/>
          <w:szCs w:val="28"/>
          <w:fitText w:val="1701" w:id="98973835"/>
        </w:rPr>
        <w:t>号</w:t>
      </w:r>
      <w:r>
        <w:rPr>
          <w:rFonts w:eastAsia="宋体"/>
          <w:b/>
          <w:bCs/>
          <w:szCs w:val="28"/>
        </w:rPr>
        <w:t>：</w:t>
      </w:r>
      <w:r>
        <w:rPr>
          <w:rFonts w:eastAsia="宋体"/>
          <w:sz w:val="32"/>
          <w:u w:val="single"/>
        </w:rPr>
        <w:t xml:space="preserve">                   </w:t>
      </w:r>
    </w:p>
    <w:p>
      <w:pPr>
        <w:pStyle w:val="5"/>
        <w:spacing w:after="120" w:line="240" w:lineRule="auto"/>
        <w:ind w:firstLine="1985" w:firstLineChars="0"/>
        <w:jc w:val="both"/>
        <w:rPr>
          <w:rFonts w:eastAsia="宋体"/>
          <w:szCs w:val="28"/>
          <w:u w:val="single"/>
        </w:rPr>
      </w:pPr>
      <w:r>
        <w:rPr>
          <w:rFonts w:eastAsia="宋体"/>
          <w:b/>
          <w:bCs/>
          <w:spacing w:val="96"/>
          <w:kern w:val="0"/>
          <w:szCs w:val="28"/>
          <w:fitText w:val="1701" w:id="208100581"/>
        </w:rPr>
        <w:t>指导教</w:t>
      </w:r>
      <w:r>
        <w:rPr>
          <w:rFonts w:eastAsia="宋体"/>
          <w:b/>
          <w:bCs/>
          <w:spacing w:val="2"/>
          <w:kern w:val="0"/>
          <w:szCs w:val="28"/>
          <w:fitText w:val="1701" w:id="208100581"/>
        </w:rPr>
        <w:t>师</w:t>
      </w:r>
      <w:r>
        <w:rPr>
          <w:rFonts w:eastAsia="宋体"/>
          <w:b/>
          <w:bCs/>
          <w:szCs w:val="28"/>
        </w:rPr>
        <w:t>：</w:t>
      </w:r>
      <w:r>
        <w:rPr>
          <w:rFonts w:eastAsia="宋体"/>
          <w:sz w:val="32"/>
          <w:u w:val="single"/>
        </w:rPr>
        <w:t xml:space="preserve">                   </w:t>
      </w:r>
    </w:p>
    <w:p>
      <w:pPr>
        <w:pStyle w:val="5"/>
        <w:spacing w:after="120" w:line="240" w:lineRule="auto"/>
        <w:ind w:firstLine="1985" w:firstLineChars="0"/>
        <w:jc w:val="both"/>
        <w:rPr>
          <w:rFonts w:eastAsia="宋体"/>
          <w:color w:val="000000"/>
          <w:sz w:val="30"/>
          <w:szCs w:val="30"/>
          <w:lang w:val="en-US"/>
        </w:rPr>
      </w:pPr>
      <w:r>
        <w:rPr>
          <w:rFonts w:eastAsia="宋体"/>
          <w:b/>
          <w:bCs/>
          <w:spacing w:val="2"/>
          <w:kern w:val="0"/>
          <w:fitText w:val="1701" w:id="626281303"/>
        </w:rPr>
        <w:t>是否申请学</w:t>
      </w:r>
      <w:r>
        <w:rPr>
          <w:rFonts w:eastAsia="宋体"/>
          <w:b/>
          <w:bCs/>
          <w:spacing w:val="0"/>
          <w:kern w:val="0"/>
          <w:fitText w:val="1701" w:id="626281303"/>
        </w:rPr>
        <w:t>位</w:t>
      </w:r>
      <w:r>
        <w:rPr>
          <w:rFonts w:hint="eastAsia" w:eastAsia="宋体"/>
          <w:b/>
          <w:bCs/>
          <w:spacing w:val="-6"/>
        </w:rPr>
        <w:t>：</w:t>
      </w:r>
      <w:r>
        <w:rPr>
          <w:rFonts w:eastAsia="宋体"/>
          <w:sz w:val="32"/>
          <w:u w:val="single"/>
        </w:rPr>
        <w:t xml:space="preserve">                   </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pStyle w:val="5"/>
              <w:autoSpaceDE/>
              <w:autoSpaceDN/>
              <w:adjustRightInd/>
              <w:spacing w:after="120" w:line="240" w:lineRule="auto"/>
              <w:ind w:firstLine="0" w:firstLineChars="0"/>
              <w:jc w:val="both"/>
              <w:rPr>
                <w:rFonts w:ascii="宋体" w:hAnsi="宋体" w:eastAsia="宋体"/>
                <w:b/>
                <w:bCs/>
                <w:kern w:val="2"/>
                <w:sz w:val="24"/>
                <w:szCs w:val="24"/>
                <w:lang w:val="en-US"/>
              </w:rPr>
            </w:pPr>
            <w:r>
              <w:rPr>
                <w:rFonts w:ascii="宋体" w:hAnsi="宋体" w:eastAsia="宋体"/>
                <w:b/>
                <w:bCs/>
                <w:kern w:val="2"/>
                <w:sz w:val="24"/>
                <w:szCs w:val="24"/>
                <w:lang w:val="en-US"/>
              </w:rPr>
              <w:t>一、选题依据和</w:t>
            </w:r>
            <w:r>
              <w:rPr>
                <w:rFonts w:hint="eastAsia" w:ascii="宋体" w:hAnsi="宋体" w:eastAsia="宋体"/>
                <w:b/>
                <w:bCs/>
                <w:kern w:val="2"/>
                <w:sz w:val="24"/>
                <w:szCs w:val="24"/>
                <w:lang w:val="en-US"/>
              </w:rPr>
              <w:t>选题</w:t>
            </w:r>
            <w:r>
              <w:rPr>
                <w:rFonts w:ascii="宋体" w:hAnsi="宋体" w:eastAsia="宋体"/>
                <w:b/>
                <w:bCs/>
                <w:kern w:val="2"/>
                <w:sz w:val="24"/>
                <w:szCs w:val="24"/>
                <w:lang w:val="en-US"/>
              </w:rPr>
              <w:t>意义</w:t>
            </w:r>
          </w:p>
          <w:p>
            <w:pPr>
              <w:pStyle w:val="5"/>
              <w:autoSpaceDE/>
              <w:autoSpaceDN/>
              <w:adjustRightInd/>
              <w:spacing w:after="120" w:line="240" w:lineRule="auto"/>
              <w:ind w:firstLine="420" w:firstLineChars="0"/>
              <w:jc w:val="both"/>
              <w:rPr>
                <w:rFonts w:ascii="宋体" w:hAnsi="宋体" w:eastAsia="宋体"/>
                <w:kern w:val="2"/>
                <w:sz w:val="24"/>
                <w:szCs w:val="24"/>
                <w:lang w:val="en-US"/>
              </w:rPr>
            </w:pPr>
          </w:p>
          <w:p>
            <w:pPr>
              <w:pStyle w:val="5"/>
              <w:autoSpaceDE/>
              <w:autoSpaceDN/>
              <w:adjustRightInd/>
              <w:spacing w:after="120" w:line="240" w:lineRule="auto"/>
              <w:ind w:firstLine="420" w:firstLineChars="0"/>
              <w:jc w:val="both"/>
              <w:rPr>
                <w:rFonts w:ascii="宋体" w:hAnsi="宋体" w:eastAsia="宋体"/>
                <w:kern w:val="2"/>
                <w:sz w:val="24"/>
                <w:szCs w:val="24"/>
                <w:lang w:val="en-US"/>
              </w:rPr>
            </w:pPr>
          </w:p>
          <w:p>
            <w:pPr>
              <w:pStyle w:val="5"/>
              <w:autoSpaceDE/>
              <w:autoSpaceDN/>
              <w:adjustRightInd/>
              <w:spacing w:after="120" w:line="240" w:lineRule="auto"/>
              <w:ind w:firstLine="420" w:firstLineChars="0"/>
              <w:jc w:val="both"/>
              <w:rPr>
                <w:rFonts w:ascii="宋体" w:hAnsi="宋体" w:eastAsia="宋体"/>
                <w:kern w:val="2"/>
                <w:sz w:val="24"/>
                <w:szCs w:val="24"/>
                <w:lang w:val="en-US"/>
              </w:rPr>
            </w:pPr>
          </w:p>
          <w:p>
            <w:pPr>
              <w:pStyle w:val="5"/>
              <w:autoSpaceDE/>
              <w:autoSpaceDN/>
              <w:adjustRightInd/>
              <w:spacing w:after="120" w:line="240" w:lineRule="auto"/>
              <w:ind w:firstLine="420" w:firstLineChars="0"/>
              <w:jc w:val="both"/>
              <w:rPr>
                <w:rFonts w:hint="eastAsia" w:ascii="宋体" w:hAnsi="宋体" w:eastAsia="宋体"/>
                <w:kern w:val="2"/>
                <w:sz w:val="24"/>
                <w:szCs w:val="24"/>
                <w:lang w:val="en-US"/>
              </w:rPr>
            </w:pPr>
          </w:p>
          <w:p>
            <w:pPr>
              <w:pStyle w:val="5"/>
              <w:autoSpaceDE/>
              <w:autoSpaceDN/>
              <w:adjustRightInd/>
              <w:spacing w:after="120" w:line="240" w:lineRule="auto"/>
              <w:ind w:firstLine="420" w:firstLineChars="0"/>
              <w:jc w:val="both"/>
              <w:rPr>
                <w:rFonts w:ascii="宋体" w:hAnsi="宋体" w:eastAsia="宋体"/>
                <w:kern w:val="2"/>
                <w:sz w:val="24"/>
                <w:szCs w:val="24"/>
                <w:lang w:val="en-US"/>
              </w:rPr>
            </w:pPr>
          </w:p>
          <w:p>
            <w:pPr>
              <w:pStyle w:val="5"/>
              <w:autoSpaceDE/>
              <w:autoSpaceDN/>
              <w:adjustRightInd/>
              <w:spacing w:after="120" w:line="240" w:lineRule="auto"/>
              <w:ind w:firstLine="420" w:firstLineChars="0"/>
              <w:jc w:val="both"/>
              <w:rPr>
                <w:rFonts w:ascii="宋体" w:hAnsi="宋体" w:eastAsia="宋体"/>
                <w:kern w:val="2"/>
                <w:sz w:val="24"/>
                <w:szCs w:val="24"/>
                <w:lang w:val="en-US"/>
              </w:rPr>
            </w:pPr>
          </w:p>
          <w:p>
            <w:pPr>
              <w:pStyle w:val="5"/>
              <w:autoSpaceDE/>
              <w:autoSpaceDN/>
              <w:adjustRightInd/>
              <w:spacing w:after="120" w:line="240" w:lineRule="auto"/>
              <w:ind w:firstLine="420" w:firstLineChars="0"/>
              <w:jc w:val="both"/>
              <w:rPr>
                <w:rFonts w:ascii="宋体" w:hAnsi="宋体" w:eastAsia="宋体"/>
                <w:kern w:val="2"/>
                <w:sz w:val="24"/>
                <w:szCs w:val="24"/>
                <w:lang w:val="en-US"/>
              </w:rPr>
            </w:pPr>
          </w:p>
          <w:p>
            <w:pPr>
              <w:pStyle w:val="5"/>
              <w:autoSpaceDE/>
              <w:autoSpaceDN/>
              <w:adjustRightInd/>
              <w:spacing w:after="120" w:line="240" w:lineRule="auto"/>
              <w:ind w:firstLine="420" w:firstLineChars="0"/>
              <w:jc w:val="both"/>
              <w:rPr>
                <w:rFonts w:ascii="宋体" w:hAnsi="宋体" w:eastAsia="宋体"/>
                <w:kern w:val="2"/>
                <w:sz w:val="24"/>
                <w:szCs w:val="24"/>
                <w:lang w:val="en-US"/>
              </w:rPr>
            </w:pPr>
          </w:p>
          <w:p>
            <w:pPr>
              <w:pStyle w:val="5"/>
              <w:autoSpaceDE/>
              <w:autoSpaceDN/>
              <w:adjustRightInd/>
              <w:spacing w:after="120" w:line="240" w:lineRule="auto"/>
              <w:ind w:firstLine="420" w:firstLineChars="0"/>
              <w:jc w:val="both"/>
              <w:rPr>
                <w:rFonts w:ascii="宋体" w:hAnsi="宋体" w:eastAsia="宋体"/>
                <w:kern w:val="2"/>
                <w:sz w:val="24"/>
                <w:szCs w:val="24"/>
                <w:lang w:val="en-US"/>
              </w:rPr>
            </w:pPr>
          </w:p>
          <w:p>
            <w:pPr>
              <w:pStyle w:val="5"/>
              <w:autoSpaceDE/>
              <w:autoSpaceDN/>
              <w:adjustRightInd/>
              <w:spacing w:after="120" w:line="240" w:lineRule="auto"/>
              <w:ind w:firstLine="420" w:firstLineChars="0"/>
              <w:jc w:val="both"/>
              <w:rPr>
                <w:rFonts w:hint="eastAsia" w:ascii="宋体" w:hAnsi="宋体" w:eastAsia="宋体"/>
                <w:kern w:val="2"/>
                <w:sz w:val="24"/>
                <w:szCs w:val="24"/>
                <w:lang w:val="en-US"/>
              </w:rPr>
            </w:pPr>
          </w:p>
          <w:p>
            <w:pPr>
              <w:pStyle w:val="5"/>
              <w:spacing w:after="120" w:line="240" w:lineRule="auto"/>
              <w:ind w:firstLine="420" w:firstLineChars="0"/>
              <w:jc w:val="both"/>
              <w:rPr>
                <w:rFonts w:hint="eastAsia" w:ascii="宋体" w:hAnsi="宋体" w:eastAsia="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pStyle w:val="5"/>
              <w:spacing w:after="120" w:line="240" w:lineRule="auto"/>
              <w:ind w:firstLine="0" w:firstLineChars="0"/>
              <w:jc w:val="both"/>
              <w:rPr>
                <w:rFonts w:ascii="宋体" w:hAnsi="宋体" w:eastAsia="宋体"/>
                <w:b/>
                <w:bCs/>
                <w:sz w:val="24"/>
                <w:szCs w:val="24"/>
                <w:lang w:val="en-US"/>
              </w:rPr>
            </w:pPr>
            <w:r>
              <w:rPr>
                <w:rFonts w:ascii="宋体" w:hAnsi="宋体" w:eastAsia="宋体"/>
                <w:b/>
                <w:bCs/>
                <w:sz w:val="24"/>
                <w:szCs w:val="24"/>
                <w:lang w:val="en-US"/>
              </w:rPr>
              <w:t>二、研究的基本内容</w:t>
            </w:r>
            <w:r>
              <w:rPr>
                <w:rFonts w:hint="eastAsia" w:ascii="宋体" w:hAnsi="宋体" w:eastAsia="宋体"/>
                <w:b/>
                <w:bCs/>
                <w:sz w:val="24"/>
                <w:szCs w:val="24"/>
                <w:lang w:val="en-US"/>
              </w:rPr>
              <w:t>，</w:t>
            </w:r>
            <w:r>
              <w:rPr>
                <w:rFonts w:ascii="宋体" w:hAnsi="宋体" w:eastAsia="宋体"/>
                <w:b/>
                <w:bCs/>
                <w:sz w:val="24"/>
                <w:szCs w:val="24"/>
                <w:lang w:val="en-US"/>
              </w:rPr>
              <w:t>拟解决的主要问题</w:t>
            </w:r>
          </w:p>
          <w:p>
            <w:pPr>
              <w:pStyle w:val="5"/>
              <w:spacing w:after="120" w:line="240" w:lineRule="auto"/>
              <w:ind w:firstLine="420" w:firstLineChars="0"/>
              <w:jc w:val="both"/>
              <w:rPr>
                <w:rFonts w:ascii="宋体" w:hAnsi="宋体" w:eastAsia="宋体"/>
                <w:sz w:val="24"/>
                <w:szCs w:val="24"/>
                <w:lang w:val="en-US"/>
              </w:rPr>
            </w:pPr>
          </w:p>
          <w:p>
            <w:pPr>
              <w:pStyle w:val="5"/>
              <w:spacing w:after="120" w:line="240" w:lineRule="auto"/>
              <w:ind w:firstLine="420" w:firstLineChars="0"/>
              <w:jc w:val="both"/>
              <w:rPr>
                <w:rFonts w:ascii="宋体" w:hAnsi="宋体" w:eastAsia="宋体"/>
                <w:sz w:val="24"/>
                <w:szCs w:val="24"/>
                <w:lang w:val="en-US"/>
              </w:rPr>
            </w:pPr>
          </w:p>
          <w:p>
            <w:pPr>
              <w:pStyle w:val="5"/>
              <w:spacing w:after="120" w:line="240" w:lineRule="auto"/>
              <w:ind w:firstLine="420" w:firstLineChars="0"/>
              <w:jc w:val="both"/>
              <w:rPr>
                <w:rFonts w:ascii="宋体" w:hAnsi="宋体" w:eastAsia="宋体"/>
                <w:sz w:val="24"/>
                <w:szCs w:val="24"/>
                <w:lang w:val="en-US"/>
              </w:rPr>
            </w:pPr>
          </w:p>
          <w:p>
            <w:pPr>
              <w:pStyle w:val="5"/>
              <w:spacing w:after="120" w:line="240" w:lineRule="auto"/>
              <w:ind w:firstLine="420" w:firstLineChars="0"/>
              <w:rPr>
                <w:rFonts w:ascii="宋体" w:hAnsi="宋体" w:eastAsia="宋体"/>
                <w:sz w:val="24"/>
                <w:szCs w:val="24"/>
              </w:rPr>
            </w:pPr>
          </w:p>
          <w:p>
            <w:pPr>
              <w:pStyle w:val="5"/>
              <w:spacing w:after="120" w:line="240" w:lineRule="auto"/>
              <w:ind w:firstLine="420" w:firstLineChars="0"/>
              <w:rPr>
                <w:rFonts w:ascii="宋体" w:hAnsi="宋体" w:eastAsia="宋体"/>
                <w:sz w:val="24"/>
                <w:szCs w:val="24"/>
              </w:rPr>
            </w:pPr>
          </w:p>
          <w:p>
            <w:pPr>
              <w:pStyle w:val="5"/>
              <w:spacing w:after="120" w:line="240" w:lineRule="auto"/>
              <w:ind w:firstLine="420" w:firstLineChars="0"/>
              <w:rPr>
                <w:rFonts w:ascii="宋体" w:hAnsi="宋体" w:eastAsia="宋体"/>
                <w:sz w:val="24"/>
                <w:szCs w:val="24"/>
              </w:rPr>
            </w:pPr>
          </w:p>
          <w:p>
            <w:pPr>
              <w:pStyle w:val="5"/>
              <w:spacing w:after="120" w:line="240" w:lineRule="auto"/>
              <w:ind w:firstLine="420" w:firstLineChars="0"/>
              <w:jc w:val="both"/>
              <w:rPr>
                <w:rFonts w:hint="eastAsia" w:ascii="宋体" w:hAnsi="宋体" w:eastAsia="宋体"/>
                <w:sz w:val="24"/>
                <w:szCs w:val="24"/>
                <w:lang w:val="en-US"/>
              </w:rPr>
            </w:pPr>
          </w:p>
          <w:p>
            <w:pPr>
              <w:pStyle w:val="5"/>
              <w:spacing w:after="120" w:line="240" w:lineRule="auto"/>
              <w:ind w:firstLine="420" w:firstLineChars="0"/>
              <w:jc w:val="both"/>
              <w:rPr>
                <w:rFonts w:ascii="宋体" w:hAnsi="宋体" w:eastAsia="宋体"/>
                <w:sz w:val="24"/>
                <w:szCs w:val="24"/>
                <w:lang w:val="en-US"/>
              </w:rPr>
            </w:pPr>
          </w:p>
          <w:p>
            <w:pPr>
              <w:pStyle w:val="5"/>
              <w:spacing w:after="120" w:line="240" w:lineRule="auto"/>
              <w:ind w:firstLine="420" w:firstLineChars="0"/>
              <w:jc w:val="both"/>
              <w:rPr>
                <w:rFonts w:ascii="宋体" w:hAnsi="宋体" w:eastAsia="宋体"/>
                <w:sz w:val="24"/>
                <w:szCs w:val="24"/>
                <w:lang w:val="en-US"/>
              </w:rPr>
            </w:pPr>
          </w:p>
          <w:p>
            <w:pPr>
              <w:pStyle w:val="5"/>
              <w:spacing w:after="120" w:line="240" w:lineRule="auto"/>
              <w:ind w:firstLine="420" w:firstLineChars="0"/>
              <w:jc w:val="both"/>
              <w:rPr>
                <w:rFonts w:ascii="宋体" w:hAnsi="宋体" w:eastAsia="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pStyle w:val="5"/>
              <w:autoSpaceDE/>
              <w:autoSpaceDN/>
              <w:adjustRightInd/>
              <w:spacing w:after="120" w:line="240" w:lineRule="auto"/>
              <w:ind w:firstLine="0" w:firstLineChars="0"/>
              <w:jc w:val="both"/>
              <w:rPr>
                <w:rFonts w:ascii="宋体" w:hAnsi="宋体" w:eastAsia="宋体"/>
                <w:b/>
                <w:kern w:val="2"/>
                <w:sz w:val="24"/>
                <w:szCs w:val="24"/>
                <w:lang w:val="en-US"/>
              </w:rPr>
            </w:pPr>
            <w:r>
              <w:rPr>
                <w:rFonts w:ascii="宋体" w:hAnsi="宋体" w:eastAsia="宋体"/>
                <w:b/>
                <w:kern w:val="2"/>
                <w:sz w:val="24"/>
                <w:szCs w:val="24"/>
                <w:lang w:val="en-US"/>
              </w:rPr>
              <w:t>三、主要步骤、方法、措施及安排</w:t>
            </w:r>
          </w:p>
          <w:p>
            <w:pPr>
              <w:pStyle w:val="5"/>
              <w:autoSpaceDE/>
              <w:autoSpaceDN/>
              <w:adjustRightInd/>
              <w:spacing w:after="120" w:line="240" w:lineRule="auto"/>
              <w:ind w:firstLine="420" w:firstLineChars="0"/>
              <w:jc w:val="both"/>
              <w:rPr>
                <w:rFonts w:ascii="宋体" w:hAnsi="宋体" w:eastAsia="宋体"/>
                <w:kern w:val="2"/>
                <w:sz w:val="24"/>
                <w:szCs w:val="24"/>
                <w:lang w:val="en-US"/>
              </w:rPr>
            </w:pPr>
          </w:p>
          <w:p>
            <w:pPr>
              <w:pStyle w:val="5"/>
              <w:autoSpaceDE/>
              <w:autoSpaceDN/>
              <w:adjustRightInd/>
              <w:spacing w:after="120" w:line="240" w:lineRule="auto"/>
              <w:ind w:firstLine="420" w:firstLineChars="0"/>
              <w:jc w:val="both"/>
              <w:rPr>
                <w:rFonts w:ascii="宋体" w:hAnsi="宋体" w:eastAsia="宋体"/>
                <w:kern w:val="2"/>
                <w:sz w:val="24"/>
                <w:szCs w:val="24"/>
                <w:lang w:val="en-US"/>
              </w:rPr>
            </w:pPr>
          </w:p>
          <w:p>
            <w:pPr>
              <w:pStyle w:val="5"/>
              <w:autoSpaceDE/>
              <w:autoSpaceDN/>
              <w:adjustRightInd/>
              <w:spacing w:after="120" w:line="240" w:lineRule="auto"/>
              <w:ind w:firstLine="420" w:firstLineChars="0"/>
              <w:jc w:val="both"/>
              <w:rPr>
                <w:rFonts w:ascii="宋体" w:hAnsi="宋体" w:eastAsia="宋体"/>
                <w:kern w:val="2"/>
                <w:sz w:val="24"/>
                <w:szCs w:val="24"/>
                <w:lang w:val="en-US"/>
              </w:rPr>
            </w:pPr>
          </w:p>
          <w:p>
            <w:pPr>
              <w:pStyle w:val="5"/>
              <w:autoSpaceDE/>
              <w:autoSpaceDN/>
              <w:adjustRightInd/>
              <w:spacing w:after="120" w:line="240" w:lineRule="auto"/>
              <w:ind w:firstLine="420" w:firstLineChars="0"/>
              <w:rPr>
                <w:rFonts w:ascii="宋体" w:hAnsi="宋体" w:eastAsia="宋体"/>
                <w:kern w:val="2"/>
                <w:sz w:val="24"/>
                <w:szCs w:val="24"/>
                <w:lang w:val="en-US"/>
              </w:rPr>
            </w:pPr>
          </w:p>
          <w:p>
            <w:pPr>
              <w:pStyle w:val="5"/>
              <w:autoSpaceDE/>
              <w:autoSpaceDN/>
              <w:adjustRightInd/>
              <w:spacing w:after="120" w:line="240" w:lineRule="auto"/>
              <w:ind w:firstLine="420" w:firstLineChars="0"/>
              <w:rPr>
                <w:rFonts w:ascii="宋体" w:hAnsi="宋体" w:eastAsia="宋体"/>
                <w:kern w:val="2"/>
                <w:sz w:val="24"/>
                <w:szCs w:val="24"/>
                <w:lang w:val="en-US"/>
              </w:rPr>
            </w:pPr>
          </w:p>
          <w:p>
            <w:pPr>
              <w:pStyle w:val="5"/>
              <w:autoSpaceDE/>
              <w:autoSpaceDN/>
              <w:adjustRightInd/>
              <w:spacing w:after="120" w:line="240" w:lineRule="auto"/>
              <w:ind w:firstLine="420" w:firstLineChars="0"/>
              <w:jc w:val="both"/>
              <w:rPr>
                <w:rFonts w:hint="eastAsia" w:ascii="宋体" w:hAnsi="宋体" w:eastAsia="宋体"/>
                <w:kern w:val="2"/>
                <w:sz w:val="24"/>
                <w:szCs w:val="24"/>
                <w:lang w:val="en-US"/>
              </w:rPr>
            </w:pPr>
          </w:p>
          <w:p>
            <w:pPr>
              <w:pStyle w:val="5"/>
              <w:autoSpaceDE/>
              <w:autoSpaceDN/>
              <w:adjustRightInd/>
              <w:spacing w:after="120" w:line="240" w:lineRule="auto"/>
              <w:ind w:firstLine="420" w:firstLineChars="0"/>
              <w:jc w:val="both"/>
              <w:rPr>
                <w:rFonts w:ascii="宋体" w:hAnsi="宋体" w:eastAsia="宋体"/>
                <w:kern w:val="2"/>
                <w:sz w:val="24"/>
                <w:szCs w:val="24"/>
                <w:lang w:val="en-US"/>
              </w:rPr>
            </w:pPr>
          </w:p>
          <w:p>
            <w:pPr>
              <w:pStyle w:val="5"/>
              <w:autoSpaceDE/>
              <w:autoSpaceDN/>
              <w:adjustRightInd/>
              <w:spacing w:after="120" w:line="240" w:lineRule="auto"/>
              <w:ind w:firstLine="420" w:firstLineChars="0"/>
              <w:jc w:val="both"/>
              <w:rPr>
                <w:rFonts w:ascii="宋体" w:hAnsi="宋体" w:eastAsia="宋体"/>
                <w:kern w:val="2"/>
                <w:sz w:val="24"/>
                <w:szCs w:val="24"/>
                <w:lang w:val="en-US"/>
              </w:rPr>
            </w:pPr>
          </w:p>
          <w:p>
            <w:pPr>
              <w:pStyle w:val="5"/>
              <w:autoSpaceDE/>
              <w:autoSpaceDN/>
              <w:adjustRightInd/>
              <w:spacing w:after="120" w:line="240" w:lineRule="auto"/>
              <w:ind w:firstLine="420" w:firstLineChars="0"/>
              <w:jc w:val="both"/>
              <w:rPr>
                <w:rFonts w:ascii="宋体" w:hAnsi="宋体" w:eastAsia="宋体"/>
                <w:kern w:val="2"/>
                <w:sz w:val="24"/>
                <w:szCs w:val="24"/>
                <w:lang w:val="en-US"/>
              </w:rPr>
            </w:pPr>
          </w:p>
          <w:p>
            <w:pPr>
              <w:pStyle w:val="5"/>
              <w:autoSpaceDE/>
              <w:autoSpaceDN/>
              <w:adjustRightInd/>
              <w:spacing w:after="120" w:line="240" w:lineRule="auto"/>
              <w:ind w:firstLine="420" w:firstLineChars="0"/>
              <w:jc w:val="both"/>
              <w:rPr>
                <w:rFonts w:ascii="宋体" w:hAnsi="宋体" w:eastAsia="宋体"/>
                <w:kern w:val="2"/>
                <w:sz w:val="24"/>
                <w:szCs w:val="24"/>
                <w:lang w:val="en-US"/>
              </w:rPr>
            </w:pPr>
          </w:p>
          <w:p>
            <w:pPr>
              <w:pStyle w:val="5"/>
              <w:autoSpaceDE/>
              <w:autoSpaceDN/>
              <w:adjustRightInd/>
              <w:spacing w:after="120" w:line="240" w:lineRule="auto"/>
              <w:ind w:firstLine="420" w:firstLineChars="0"/>
              <w:jc w:val="both"/>
              <w:rPr>
                <w:rFonts w:ascii="宋体" w:hAnsi="宋体" w:eastAsia="宋体"/>
                <w:kern w:val="2"/>
                <w:sz w:val="24"/>
                <w:szCs w:val="24"/>
                <w:lang w:val="en-US"/>
              </w:rPr>
            </w:pPr>
          </w:p>
          <w:p>
            <w:pPr>
              <w:pStyle w:val="5"/>
              <w:autoSpaceDE/>
              <w:autoSpaceDN/>
              <w:adjustRightInd/>
              <w:spacing w:after="120" w:line="240" w:lineRule="auto"/>
              <w:ind w:firstLine="420" w:firstLineChars="0"/>
              <w:jc w:val="both"/>
              <w:rPr>
                <w:rFonts w:ascii="宋体" w:hAnsi="宋体" w:eastAsia="宋体"/>
                <w:kern w:val="2"/>
                <w:sz w:val="24"/>
                <w:szCs w:val="24"/>
                <w:lang w:val="en-US"/>
              </w:rPr>
            </w:pPr>
          </w:p>
          <w:p>
            <w:pPr>
              <w:pStyle w:val="5"/>
              <w:autoSpaceDE/>
              <w:autoSpaceDN/>
              <w:adjustRightInd/>
              <w:spacing w:after="120" w:line="240" w:lineRule="auto"/>
              <w:ind w:firstLine="420" w:firstLineChars="0"/>
              <w:jc w:val="both"/>
              <w:rPr>
                <w:rFonts w:ascii="宋体" w:hAnsi="宋体" w:eastAsia="宋体"/>
                <w:kern w:val="2"/>
                <w:sz w:val="24"/>
                <w:szCs w:val="24"/>
                <w:lang w:val="en-US"/>
              </w:rPr>
            </w:pPr>
          </w:p>
          <w:p>
            <w:pPr>
              <w:pStyle w:val="5"/>
              <w:autoSpaceDE/>
              <w:autoSpaceDN/>
              <w:adjustRightInd/>
              <w:spacing w:after="120" w:line="240" w:lineRule="auto"/>
              <w:ind w:firstLine="420" w:firstLineChars="0"/>
              <w:jc w:val="both"/>
              <w:rPr>
                <w:rFonts w:ascii="宋体" w:hAnsi="宋体" w:eastAsia="宋体"/>
                <w:kern w:val="2"/>
                <w:sz w:val="24"/>
                <w:szCs w:val="24"/>
                <w:lang w:val="en-US"/>
              </w:rPr>
            </w:pPr>
          </w:p>
          <w:p>
            <w:pPr>
              <w:pStyle w:val="5"/>
              <w:autoSpaceDE/>
              <w:autoSpaceDN/>
              <w:adjustRightInd/>
              <w:spacing w:after="120" w:line="240" w:lineRule="auto"/>
              <w:ind w:firstLine="420" w:firstLineChars="0"/>
              <w:jc w:val="both"/>
              <w:rPr>
                <w:rFonts w:ascii="宋体" w:hAnsi="宋体" w:eastAsia="宋体"/>
                <w:kern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pStyle w:val="5"/>
              <w:autoSpaceDE/>
              <w:autoSpaceDN/>
              <w:adjustRightInd/>
              <w:spacing w:after="120" w:line="240" w:lineRule="auto"/>
              <w:ind w:firstLine="0" w:firstLineChars="0"/>
              <w:jc w:val="both"/>
              <w:rPr>
                <w:rFonts w:ascii="宋体" w:hAnsi="宋体" w:eastAsia="宋体"/>
                <w:b/>
                <w:kern w:val="2"/>
                <w:sz w:val="24"/>
                <w:szCs w:val="24"/>
                <w:lang w:val="en-US"/>
              </w:rPr>
            </w:pPr>
            <w:r>
              <w:rPr>
                <w:rFonts w:ascii="宋体" w:hAnsi="宋体" w:eastAsia="宋体"/>
                <w:b/>
                <w:kern w:val="2"/>
                <w:sz w:val="24"/>
                <w:szCs w:val="24"/>
                <w:lang w:val="en-US"/>
              </w:rPr>
              <w:t>四、主要参考文献</w:t>
            </w:r>
          </w:p>
          <w:p>
            <w:pPr>
              <w:pStyle w:val="5"/>
              <w:autoSpaceDE/>
              <w:autoSpaceDN/>
              <w:adjustRightInd/>
              <w:spacing w:after="120" w:line="240" w:lineRule="auto"/>
              <w:ind w:firstLine="420" w:firstLineChars="0"/>
              <w:jc w:val="both"/>
              <w:rPr>
                <w:rFonts w:ascii="宋体" w:hAnsi="宋体" w:eastAsia="宋体"/>
                <w:kern w:val="2"/>
                <w:sz w:val="24"/>
                <w:szCs w:val="24"/>
                <w:lang w:val="en-US"/>
              </w:rPr>
            </w:pPr>
          </w:p>
          <w:p>
            <w:pPr>
              <w:pStyle w:val="5"/>
              <w:autoSpaceDE/>
              <w:autoSpaceDN/>
              <w:adjustRightInd/>
              <w:spacing w:after="120" w:line="240" w:lineRule="auto"/>
              <w:ind w:firstLine="420" w:firstLineChars="0"/>
              <w:jc w:val="both"/>
              <w:rPr>
                <w:rFonts w:ascii="宋体" w:hAnsi="宋体" w:eastAsia="宋体"/>
                <w:kern w:val="2"/>
                <w:sz w:val="24"/>
                <w:szCs w:val="24"/>
                <w:lang w:val="en-US"/>
              </w:rPr>
            </w:pPr>
          </w:p>
          <w:p>
            <w:pPr>
              <w:pStyle w:val="5"/>
              <w:autoSpaceDE/>
              <w:autoSpaceDN/>
              <w:adjustRightInd/>
              <w:spacing w:after="120" w:line="240" w:lineRule="auto"/>
              <w:ind w:firstLine="420" w:firstLineChars="0"/>
              <w:jc w:val="both"/>
              <w:rPr>
                <w:rFonts w:ascii="宋体" w:hAnsi="宋体" w:eastAsia="宋体"/>
                <w:kern w:val="2"/>
                <w:sz w:val="24"/>
                <w:szCs w:val="24"/>
                <w:lang w:val="en-US"/>
              </w:rPr>
            </w:pPr>
          </w:p>
          <w:p>
            <w:pPr>
              <w:pStyle w:val="5"/>
              <w:autoSpaceDE/>
              <w:autoSpaceDN/>
              <w:adjustRightInd/>
              <w:spacing w:after="120" w:line="240" w:lineRule="auto"/>
              <w:ind w:firstLine="420" w:firstLineChars="0"/>
              <w:jc w:val="both"/>
              <w:rPr>
                <w:rFonts w:ascii="宋体" w:hAnsi="宋体" w:eastAsia="宋体"/>
                <w:kern w:val="2"/>
                <w:sz w:val="24"/>
                <w:szCs w:val="24"/>
                <w:lang w:val="en-US"/>
              </w:rPr>
            </w:pPr>
          </w:p>
          <w:p>
            <w:pPr>
              <w:pStyle w:val="5"/>
              <w:autoSpaceDE/>
              <w:autoSpaceDN/>
              <w:adjustRightInd/>
              <w:spacing w:after="120" w:line="240" w:lineRule="auto"/>
              <w:ind w:firstLine="420" w:firstLineChars="0"/>
              <w:rPr>
                <w:rFonts w:ascii="宋体" w:hAnsi="宋体" w:eastAsia="宋体"/>
                <w:kern w:val="2"/>
                <w:sz w:val="24"/>
                <w:szCs w:val="24"/>
                <w:lang w:val="en-US"/>
              </w:rPr>
            </w:pPr>
          </w:p>
          <w:p>
            <w:pPr>
              <w:pStyle w:val="5"/>
              <w:autoSpaceDE/>
              <w:autoSpaceDN/>
              <w:adjustRightInd/>
              <w:spacing w:after="120" w:line="240" w:lineRule="auto"/>
              <w:ind w:firstLine="420" w:firstLineChars="0"/>
              <w:rPr>
                <w:rFonts w:ascii="宋体" w:hAnsi="宋体" w:eastAsia="宋体"/>
                <w:kern w:val="2"/>
                <w:sz w:val="24"/>
                <w:szCs w:val="24"/>
                <w:lang w:val="en-US"/>
              </w:rPr>
            </w:pPr>
          </w:p>
          <w:p>
            <w:pPr>
              <w:pStyle w:val="5"/>
              <w:autoSpaceDE/>
              <w:autoSpaceDN/>
              <w:adjustRightInd/>
              <w:spacing w:after="120" w:line="240" w:lineRule="auto"/>
              <w:ind w:firstLine="420" w:firstLineChars="0"/>
              <w:jc w:val="both"/>
              <w:rPr>
                <w:rFonts w:hint="eastAsia" w:ascii="宋体" w:hAnsi="宋体" w:eastAsia="宋体"/>
                <w:kern w:val="2"/>
                <w:sz w:val="24"/>
                <w:szCs w:val="24"/>
                <w:lang w:val="en-US"/>
              </w:rPr>
            </w:pPr>
          </w:p>
          <w:p>
            <w:pPr>
              <w:pStyle w:val="5"/>
              <w:autoSpaceDE/>
              <w:autoSpaceDN/>
              <w:adjustRightInd/>
              <w:spacing w:after="120" w:line="240" w:lineRule="auto"/>
              <w:ind w:firstLine="420" w:firstLineChars="0"/>
              <w:jc w:val="both"/>
              <w:rPr>
                <w:rFonts w:ascii="宋体" w:hAnsi="宋体" w:eastAsia="宋体"/>
                <w:kern w:val="2"/>
                <w:sz w:val="24"/>
                <w:szCs w:val="24"/>
                <w:lang w:val="en-US"/>
              </w:rPr>
            </w:pPr>
          </w:p>
          <w:p>
            <w:pPr>
              <w:pStyle w:val="5"/>
              <w:autoSpaceDE/>
              <w:autoSpaceDN/>
              <w:adjustRightInd/>
              <w:spacing w:after="120" w:line="240" w:lineRule="auto"/>
              <w:ind w:firstLine="420" w:firstLineChars="0"/>
              <w:jc w:val="both"/>
              <w:rPr>
                <w:rFonts w:ascii="宋体" w:hAnsi="宋体" w:eastAsia="宋体"/>
                <w:kern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5000" w:type="pct"/>
            <w:noWrap w:val="0"/>
            <w:vAlign w:val="top"/>
          </w:tcPr>
          <w:p>
            <w:pPr>
              <w:pStyle w:val="5"/>
              <w:autoSpaceDE/>
              <w:autoSpaceDN/>
              <w:adjustRightInd/>
              <w:spacing w:after="120" w:line="240" w:lineRule="auto"/>
              <w:ind w:firstLine="0" w:firstLineChars="0"/>
              <w:jc w:val="both"/>
              <w:rPr>
                <w:rFonts w:ascii="宋体" w:hAnsi="宋体" w:eastAsia="宋体"/>
                <w:b/>
                <w:kern w:val="2"/>
                <w:sz w:val="24"/>
                <w:szCs w:val="24"/>
                <w:lang w:val="en-US"/>
              </w:rPr>
            </w:pPr>
            <w:r>
              <w:rPr>
                <w:rFonts w:ascii="宋体" w:hAnsi="宋体" w:eastAsia="宋体"/>
                <w:b/>
                <w:kern w:val="2"/>
                <w:sz w:val="24"/>
                <w:szCs w:val="24"/>
                <w:lang w:val="en-US"/>
              </w:rPr>
              <w:t>五、指导老师意见</w:t>
            </w:r>
          </w:p>
          <w:p>
            <w:pPr>
              <w:pStyle w:val="5"/>
              <w:autoSpaceDE/>
              <w:autoSpaceDN/>
              <w:adjustRightInd/>
              <w:spacing w:after="120" w:line="240" w:lineRule="auto"/>
              <w:ind w:firstLine="420" w:firstLineChars="0"/>
              <w:jc w:val="both"/>
              <w:rPr>
                <w:rFonts w:ascii="宋体" w:hAnsi="宋体" w:eastAsia="宋体"/>
                <w:kern w:val="2"/>
                <w:sz w:val="24"/>
                <w:szCs w:val="24"/>
                <w:lang w:val="en-US"/>
              </w:rPr>
            </w:pPr>
          </w:p>
          <w:p>
            <w:pPr>
              <w:pStyle w:val="5"/>
              <w:autoSpaceDE/>
              <w:autoSpaceDN/>
              <w:adjustRightInd/>
              <w:spacing w:after="120" w:line="240" w:lineRule="auto"/>
              <w:ind w:firstLine="420" w:firstLineChars="0"/>
              <w:jc w:val="both"/>
              <w:rPr>
                <w:rFonts w:ascii="宋体" w:hAnsi="宋体" w:eastAsia="宋体"/>
                <w:kern w:val="2"/>
                <w:sz w:val="24"/>
                <w:szCs w:val="24"/>
                <w:lang w:val="en-US"/>
              </w:rPr>
            </w:pPr>
          </w:p>
          <w:p>
            <w:pPr>
              <w:pStyle w:val="5"/>
              <w:autoSpaceDE/>
              <w:autoSpaceDN/>
              <w:adjustRightInd/>
              <w:spacing w:after="120" w:line="240" w:lineRule="auto"/>
              <w:ind w:firstLine="420" w:firstLineChars="0"/>
              <w:jc w:val="both"/>
              <w:rPr>
                <w:rFonts w:ascii="宋体" w:hAnsi="宋体" w:eastAsia="宋体"/>
                <w:kern w:val="2"/>
                <w:sz w:val="24"/>
                <w:szCs w:val="24"/>
                <w:lang w:val="en-US"/>
              </w:rPr>
            </w:pPr>
          </w:p>
          <w:p>
            <w:pPr>
              <w:pStyle w:val="5"/>
              <w:autoSpaceDE/>
              <w:autoSpaceDN/>
              <w:adjustRightInd/>
              <w:spacing w:after="120" w:line="240" w:lineRule="auto"/>
              <w:ind w:firstLine="420" w:firstLineChars="0"/>
              <w:rPr>
                <w:rFonts w:ascii="宋体" w:hAnsi="宋体" w:eastAsia="宋体"/>
                <w:kern w:val="2"/>
                <w:sz w:val="24"/>
                <w:szCs w:val="24"/>
                <w:lang w:val="en-US"/>
              </w:rPr>
            </w:pPr>
          </w:p>
          <w:p>
            <w:pPr>
              <w:pStyle w:val="5"/>
              <w:autoSpaceDE/>
              <w:autoSpaceDN/>
              <w:adjustRightInd/>
              <w:spacing w:after="120" w:line="240" w:lineRule="auto"/>
              <w:ind w:firstLine="420" w:firstLineChars="0"/>
              <w:rPr>
                <w:rFonts w:ascii="宋体" w:hAnsi="宋体" w:eastAsia="宋体"/>
                <w:kern w:val="2"/>
                <w:sz w:val="24"/>
                <w:szCs w:val="24"/>
                <w:lang w:val="en-US"/>
              </w:rPr>
            </w:pPr>
          </w:p>
          <w:p>
            <w:pPr>
              <w:pStyle w:val="5"/>
              <w:autoSpaceDE/>
              <w:autoSpaceDN/>
              <w:adjustRightInd/>
              <w:spacing w:after="120" w:line="240" w:lineRule="auto"/>
              <w:ind w:firstLine="420" w:firstLineChars="0"/>
              <w:jc w:val="both"/>
              <w:rPr>
                <w:rFonts w:hint="eastAsia" w:ascii="宋体" w:hAnsi="宋体" w:eastAsia="宋体"/>
                <w:kern w:val="2"/>
                <w:sz w:val="24"/>
                <w:szCs w:val="24"/>
                <w:lang w:val="en-US"/>
              </w:rPr>
            </w:pPr>
          </w:p>
          <w:p>
            <w:pPr>
              <w:pStyle w:val="5"/>
              <w:autoSpaceDE/>
              <w:autoSpaceDN/>
              <w:adjustRightInd/>
              <w:spacing w:after="120" w:line="240" w:lineRule="auto"/>
              <w:ind w:firstLine="420" w:firstLineChars="0"/>
              <w:jc w:val="both"/>
              <w:rPr>
                <w:rFonts w:ascii="宋体" w:hAnsi="宋体" w:eastAsia="宋体"/>
                <w:kern w:val="2"/>
                <w:sz w:val="24"/>
                <w:szCs w:val="24"/>
                <w:lang w:val="en-US"/>
              </w:rPr>
            </w:pPr>
          </w:p>
        </w:tc>
      </w:tr>
    </w:tbl>
    <w:p>
      <w:pPr>
        <w:spacing w:line="490" w:lineRule="exact"/>
        <w:rPr>
          <w:rFonts w:eastAsia="仿宋"/>
          <w:color w:val="000000"/>
          <w:sz w:val="24"/>
        </w:rPr>
      </w:pPr>
      <w:r>
        <w:rPr>
          <w:rFonts w:eastAsia="仿宋"/>
          <w:sz w:val="24"/>
        </w:rPr>
        <w:t>说明：此表填写一份，经指导教师签署意见后，</w:t>
      </w:r>
      <w:r>
        <w:rPr>
          <w:rFonts w:hint="eastAsia" w:eastAsia="仿宋"/>
          <w:sz w:val="24"/>
        </w:rPr>
        <w:t>学习中心</w:t>
      </w:r>
      <w:r>
        <w:rPr>
          <w:rFonts w:eastAsia="仿宋"/>
          <w:sz w:val="24"/>
        </w:rPr>
        <w:t>作为论文档案资料归档保存。</w:t>
      </w:r>
    </w:p>
    <w:p>
      <w:pPr>
        <w:rPr>
          <w:rFonts w:hint="eastAsia" w:ascii="黑体" w:hAnsi="黑体" w:eastAsia="黑体"/>
          <w:color w:val="000000"/>
          <w:sz w:val="32"/>
          <w:szCs w:val="32"/>
        </w:rPr>
      </w:pPr>
      <w:r>
        <w:rPr>
          <w:rFonts w:ascii="黑体" w:hAnsi="黑体" w:eastAsia="黑体"/>
          <w:color w:val="000000"/>
          <w:sz w:val="32"/>
          <w:szCs w:val="32"/>
        </w:rPr>
        <w:t>附录</w:t>
      </w:r>
      <w:r>
        <w:rPr>
          <w:rFonts w:hint="eastAsia" w:ascii="黑体" w:hAnsi="黑体" w:eastAsia="黑体"/>
          <w:color w:val="000000"/>
          <w:sz w:val="32"/>
          <w:szCs w:val="32"/>
        </w:rPr>
        <w:t>6</w:t>
      </w:r>
    </w:p>
    <w:p>
      <w:pPr>
        <w:jc w:val="center"/>
        <w:rPr>
          <w:rFonts w:ascii="方正小标宋简体" w:eastAsia="方正小标宋简体"/>
          <w:bCs/>
          <w:sz w:val="36"/>
          <w:szCs w:val="40"/>
        </w:rPr>
      </w:pPr>
      <w:r>
        <w:rPr>
          <w:rFonts w:ascii="方正小标宋简体" w:eastAsia="方正小标宋简体"/>
          <w:bCs/>
          <w:sz w:val="36"/>
          <w:szCs w:val="40"/>
        </w:rPr>
        <w:t>甘肃开放大学毕业论文（设计、作业）教师指导记录表</w:t>
      </w:r>
    </w:p>
    <w:p>
      <w:pPr>
        <w:spacing w:line="460" w:lineRule="exact"/>
        <w:ind w:firstLine="480" w:firstLineChars="200"/>
        <w:rPr>
          <w:rFonts w:eastAsia="仿宋"/>
          <w:b/>
          <w:sz w:val="24"/>
        </w:rPr>
      </w:pPr>
      <w:r>
        <w:rPr>
          <w:rFonts w:hint="eastAsia" w:eastAsia="仿宋"/>
          <w:sz w:val="24"/>
        </w:rPr>
        <w:t>市（州）开放大学：</w:t>
      </w:r>
      <w:r>
        <w:rPr>
          <w:rFonts w:eastAsia="仿宋"/>
          <w:sz w:val="24"/>
          <w:u w:val="single"/>
        </w:rPr>
        <w:t xml:space="preserve">          </w:t>
      </w:r>
      <w:r>
        <w:rPr>
          <w:rFonts w:hint="eastAsia" w:eastAsia="仿宋"/>
          <w:sz w:val="24"/>
        </w:rPr>
        <w:t>学习中心：</w:t>
      </w:r>
      <w:r>
        <w:rPr>
          <w:rFonts w:eastAsia="仿宋"/>
          <w:sz w:val="24"/>
          <w:u w:val="single"/>
        </w:rPr>
        <w:t xml:space="preserve">          </w:t>
      </w:r>
      <w:r>
        <w:rPr>
          <w:rFonts w:eastAsia="仿宋"/>
          <w:sz w:val="24"/>
        </w:rPr>
        <w:t>指导教师</w:t>
      </w:r>
      <w:r>
        <w:rPr>
          <w:rFonts w:hint="eastAsia" w:eastAsia="仿宋"/>
          <w:sz w:val="24"/>
        </w:rPr>
        <w:t>：</w:t>
      </w:r>
      <w:r>
        <w:rPr>
          <w:rFonts w:eastAsia="仿宋"/>
          <w:sz w:val="24"/>
          <w:u w:val="single"/>
        </w:rPr>
        <w:t xml:space="preserve">          </w:t>
      </w: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720"/>
        <w:gridCol w:w="1800"/>
        <w:gridCol w:w="1316"/>
        <w:gridCol w:w="1838"/>
        <w:gridCol w:w="956"/>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60" w:type="dxa"/>
            <w:gridSpan w:val="2"/>
            <w:noWrap w:val="0"/>
            <w:vAlign w:val="center"/>
          </w:tcPr>
          <w:p>
            <w:pPr>
              <w:spacing w:line="320" w:lineRule="exact"/>
              <w:jc w:val="center"/>
              <w:rPr>
                <w:rFonts w:eastAsia="仿宋"/>
                <w:sz w:val="24"/>
              </w:rPr>
            </w:pPr>
            <w:r>
              <w:rPr>
                <w:rFonts w:eastAsia="仿宋"/>
                <w:sz w:val="24"/>
              </w:rPr>
              <w:t>学生姓名</w:t>
            </w:r>
          </w:p>
        </w:tc>
        <w:tc>
          <w:tcPr>
            <w:tcW w:w="1800" w:type="dxa"/>
            <w:noWrap w:val="0"/>
            <w:vAlign w:val="center"/>
          </w:tcPr>
          <w:p>
            <w:pPr>
              <w:spacing w:line="320" w:lineRule="exact"/>
              <w:jc w:val="center"/>
              <w:rPr>
                <w:rFonts w:eastAsia="仿宋"/>
                <w:sz w:val="24"/>
              </w:rPr>
            </w:pPr>
          </w:p>
        </w:tc>
        <w:tc>
          <w:tcPr>
            <w:tcW w:w="1316" w:type="dxa"/>
            <w:noWrap w:val="0"/>
            <w:vAlign w:val="center"/>
          </w:tcPr>
          <w:p>
            <w:pPr>
              <w:spacing w:line="320" w:lineRule="exact"/>
              <w:jc w:val="center"/>
              <w:rPr>
                <w:rFonts w:eastAsia="仿宋"/>
                <w:sz w:val="24"/>
              </w:rPr>
            </w:pPr>
            <w:r>
              <w:rPr>
                <w:rFonts w:eastAsia="仿宋"/>
                <w:sz w:val="24"/>
              </w:rPr>
              <w:t>学 号</w:t>
            </w:r>
          </w:p>
        </w:tc>
        <w:tc>
          <w:tcPr>
            <w:tcW w:w="1838" w:type="dxa"/>
            <w:noWrap w:val="0"/>
            <w:vAlign w:val="center"/>
          </w:tcPr>
          <w:p>
            <w:pPr>
              <w:spacing w:line="320" w:lineRule="exact"/>
              <w:jc w:val="center"/>
              <w:rPr>
                <w:rFonts w:eastAsia="仿宋"/>
                <w:sz w:val="24"/>
              </w:rPr>
            </w:pPr>
          </w:p>
        </w:tc>
        <w:tc>
          <w:tcPr>
            <w:tcW w:w="956" w:type="dxa"/>
            <w:noWrap w:val="0"/>
            <w:vAlign w:val="center"/>
          </w:tcPr>
          <w:p>
            <w:pPr>
              <w:spacing w:line="320" w:lineRule="exact"/>
              <w:jc w:val="center"/>
              <w:rPr>
                <w:rFonts w:eastAsia="仿宋"/>
                <w:sz w:val="24"/>
              </w:rPr>
            </w:pPr>
            <w:r>
              <w:rPr>
                <w:rFonts w:eastAsia="仿宋"/>
                <w:sz w:val="24"/>
              </w:rPr>
              <w:t>专 业</w:t>
            </w:r>
          </w:p>
        </w:tc>
        <w:tc>
          <w:tcPr>
            <w:tcW w:w="2010" w:type="dxa"/>
            <w:noWrap w:val="0"/>
            <w:vAlign w:val="center"/>
          </w:tcPr>
          <w:p>
            <w:pPr>
              <w:spacing w:line="320" w:lineRule="exact"/>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0" w:type="dxa"/>
            <w:noWrap w:val="0"/>
            <w:vAlign w:val="center"/>
          </w:tcPr>
          <w:p>
            <w:pPr>
              <w:spacing w:line="360" w:lineRule="exact"/>
              <w:jc w:val="center"/>
              <w:rPr>
                <w:rFonts w:eastAsia="仿宋"/>
                <w:sz w:val="24"/>
              </w:rPr>
            </w:pPr>
            <w:r>
              <w:rPr>
                <w:rFonts w:eastAsia="仿宋"/>
                <w:sz w:val="24"/>
              </w:rPr>
              <w:t>第</w:t>
            </w:r>
          </w:p>
          <w:p>
            <w:pPr>
              <w:spacing w:line="360" w:lineRule="exact"/>
              <w:jc w:val="center"/>
              <w:rPr>
                <w:rFonts w:eastAsia="仿宋"/>
                <w:sz w:val="24"/>
              </w:rPr>
            </w:pPr>
            <w:r>
              <w:rPr>
                <w:rFonts w:eastAsia="仿宋"/>
                <w:sz w:val="24"/>
              </w:rPr>
              <w:t>一 次 指 导</w:t>
            </w:r>
          </w:p>
        </w:tc>
        <w:tc>
          <w:tcPr>
            <w:tcW w:w="8640" w:type="dxa"/>
            <w:gridSpan w:val="6"/>
            <w:noWrap w:val="0"/>
            <w:vAlign w:val="top"/>
          </w:tcPr>
          <w:p>
            <w:pPr>
              <w:spacing w:line="340" w:lineRule="exact"/>
              <w:rPr>
                <w:rFonts w:eastAsia="仿宋"/>
                <w:sz w:val="24"/>
              </w:rPr>
            </w:pPr>
            <w:r>
              <w:rPr>
                <w:rFonts w:eastAsia="仿宋"/>
                <w:sz w:val="24"/>
              </w:rPr>
              <w:t>指导时间：</w:t>
            </w:r>
          </w:p>
          <w:p>
            <w:pPr>
              <w:spacing w:line="340" w:lineRule="exact"/>
              <w:rPr>
                <w:rFonts w:eastAsia="仿宋"/>
                <w:sz w:val="24"/>
              </w:rPr>
            </w:pPr>
            <w:r>
              <w:rPr>
                <w:rFonts w:eastAsia="仿宋"/>
                <w:sz w:val="24"/>
              </w:rPr>
              <w:t>指导</w:t>
            </w:r>
            <w:r>
              <w:rPr>
                <w:rFonts w:hint="eastAsia" w:eastAsia="仿宋"/>
                <w:sz w:val="24"/>
              </w:rPr>
              <w:t>意见</w:t>
            </w:r>
            <w:r>
              <w:rPr>
                <w:rFonts w:eastAsia="仿宋"/>
                <w:sz w:val="24"/>
              </w:rPr>
              <w:t>：</w:t>
            </w:r>
          </w:p>
          <w:p>
            <w:pPr>
              <w:spacing w:line="340" w:lineRule="exact"/>
              <w:rPr>
                <w:rFonts w:eastAsia="仿宋"/>
                <w:sz w:val="24"/>
              </w:rPr>
            </w:pPr>
          </w:p>
          <w:p>
            <w:pPr>
              <w:spacing w:line="340" w:lineRule="exact"/>
              <w:rPr>
                <w:rFonts w:eastAsia="仿宋"/>
                <w:sz w:val="24"/>
              </w:rPr>
            </w:pPr>
          </w:p>
          <w:p>
            <w:pPr>
              <w:spacing w:line="340" w:lineRule="exact"/>
              <w:rPr>
                <w:rFonts w:eastAsia="仿宋"/>
                <w:sz w:val="24"/>
              </w:rPr>
            </w:pPr>
          </w:p>
          <w:p>
            <w:pPr>
              <w:spacing w:line="340" w:lineRule="exact"/>
              <w:rPr>
                <w:rFonts w:eastAsia="仿宋"/>
                <w:sz w:val="24"/>
              </w:rPr>
            </w:pPr>
          </w:p>
          <w:p>
            <w:pPr>
              <w:spacing w:line="340" w:lineRule="exact"/>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0" w:type="dxa"/>
            <w:noWrap w:val="0"/>
            <w:vAlign w:val="center"/>
          </w:tcPr>
          <w:p>
            <w:pPr>
              <w:spacing w:line="360" w:lineRule="exact"/>
              <w:rPr>
                <w:rFonts w:eastAsia="仿宋"/>
                <w:sz w:val="24"/>
              </w:rPr>
            </w:pPr>
            <w:r>
              <w:rPr>
                <w:rFonts w:eastAsia="仿宋"/>
                <w:sz w:val="24"/>
              </w:rPr>
              <w:t>第 二 次 指 导</w:t>
            </w:r>
          </w:p>
        </w:tc>
        <w:tc>
          <w:tcPr>
            <w:tcW w:w="8640" w:type="dxa"/>
            <w:gridSpan w:val="6"/>
            <w:noWrap w:val="0"/>
            <w:vAlign w:val="top"/>
          </w:tcPr>
          <w:p>
            <w:pPr>
              <w:spacing w:line="340" w:lineRule="exact"/>
              <w:rPr>
                <w:rFonts w:eastAsia="仿宋"/>
                <w:sz w:val="24"/>
              </w:rPr>
            </w:pPr>
            <w:r>
              <w:rPr>
                <w:rFonts w:eastAsia="仿宋"/>
                <w:sz w:val="24"/>
              </w:rPr>
              <w:t>指导时间：</w:t>
            </w:r>
          </w:p>
          <w:p>
            <w:pPr>
              <w:spacing w:line="340" w:lineRule="exact"/>
              <w:rPr>
                <w:rFonts w:eastAsia="仿宋"/>
                <w:sz w:val="24"/>
              </w:rPr>
            </w:pPr>
            <w:r>
              <w:rPr>
                <w:rFonts w:eastAsia="仿宋"/>
                <w:sz w:val="24"/>
              </w:rPr>
              <w:t>指导</w:t>
            </w:r>
            <w:r>
              <w:rPr>
                <w:rFonts w:hint="eastAsia" w:eastAsia="仿宋"/>
                <w:sz w:val="24"/>
              </w:rPr>
              <w:t>意见</w:t>
            </w:r>
            <w:r>
              <w:rPr>
                <w:rFonts w:eastAsia="仿宋"/>
                <w:sz w:val="24"/>
              </w:rPr>
              <w:t>：</w:t>
            </w:r>
          </w:p>
          <w:p>
            <w:pPr>
              <w:spacing w:line="340" w:lineRule="exact"/>
              <w:rPr>
                <w:rFonts w:eastAsia="仿宋"/>
                <w:sz w:val="24"/>
              </w:rPr>
            </w:pPr>
          </w:p>
          <w:p>
            <w:pPr>
              <w:spacing w:line="340" w:lineRule="exact"/>
              <w:rPr>
                <w:rFonts w:eastAsia="仿宋"/>
                <w:sz w:val="24"/>
              </w:rPr>
            </w:pPr>
          </w:p>
          <w:p>
            <w:pPr>
              <w:spacing w:line="340" w:lineRule="exact"/>
              <w:rPr>
                <w:rFonts w:eastAsia="仿宋"/>
                <w:sz w:val="24"/>
              </w:rPr>
            </w:pPr>
          </w:p>
          <w:p>
            <w:pPr>
              <w:spacing w:line="340" w:lineRule="exact"/>
              <w:rPr>
                <w:rFonts w:eastAsia="仿宋"/>
                <w:sz w:val="24"/>
              </w:rPr>
            </w:pPr>
          </w:p>
          <w:p>
            <w:pPr>
              <w:spacing w:line="340" w:lineRule="exact"/>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0" w:type="dxa"/>
            <w:noWrap w:val="0"/>
            <w:vAlign w:val="center"/>
          </w:tcPr>
          <w:p>
            <w:pPr>
              <w:spacing w:line="360" w:lineRule="exact"/>
              <w:rPr>
                <w:rFonts w:eastAsia="仿宋"/>
                <w:sz w:val="24"/>
              </w:rPr>
            </w:pPr>
            <w:r>
              <w:rPr>
                <w:rFonts w:eastAsia="仿宋"/>
                <w:sz w:val="24"/>
              </w:rPr>
              <w:t>第</w:t>
            </w:r>
          </w:p>
          <w:p>
            <w:pPr>
              <w:spacing w:line="360" w:lineRule="exact"/>
              <w:rPr>
                <w:rFonts w:eastAsia="仿宋"/>
                <w:sz w:val="24"/>
              </w:rPr>
            </w:pPr>
            <w:r>
              <w:rPr>
                <w:rFonts w:eastAsia="仿宋"/>
                <w:sz w:val="24"/>
              </w:rPr>
              <w:t>三</w:t>
            </w:r>
          </w:p>
          <w:p>
            <w:pPr>
              <w:spacing w:line="360" w:lineRule="exact"/>
              <w:rPr>
                <w:rFonts w:eastAsia="仿宋"/>
                <w:sz w:val="24"/>
              </w:rPr>
            </w:pPr>
            <w:r>
              <w:rPr>
                <w:rFonts w:eastAsia="仿宋"/>
                <w:sz w:val="24"/>
              </w:rPr>
              <w:t>次</w:t>
            </w:r>
          </w:p>
          <w:p>
            <w:pPr>
              <w:spacing w:line="360" w:lineRule="exact"/>
              <w:rPr>
                <w:rFonts w:eastAsia="仿宋"/>
                <w:sz w:val="24"/>
              </w:rPr>
            </w:pPr>
            <w:r>
              <w:rPr>
                <w:rFonts w:eastAsia="仿宋"/>
                <w:sz w:val="24"/>
              </w:rPr>
              <w:t>指</w:t>
            </w:r>
          </w:p>
          <w:p>
            <w:pPr>
              <w:spacing w:line="360" w:lineRule="exact"/>
              <w:rPr>
                <w:rFonts w:eastAsia="仿宋"/>
                <w:sz w:val="24"/>
              </w:rPr>
            </w:pPr>
            <w:r>
              <w:rPr>
                <w:rFonts w:eastAsia="仿宋"/>
                <w:sz w:val="24"/>
              </w:rPr>
              <w:t>导</w:t>
            </w:r>
          </w:p>
        </w:tc>
        <w:tc>
          <w:tcPr>
            <w:tcW w:w="8640" w:type="dxa"/>
            <w:gridSpan w:val="6"/>
            <w:noWrap w:val="0"/>
            <w:vAlign w:val="top"/>
          </w:tcPr>
          <w:p>
            <w:pPr>
              <w:spacing w:line="340" w:lineRule="exact"/>
              <w:rPr>
                <w:rFonts w:eastAsia="仿宋"/>
                <w:sz w:val="24"/>
              </w:rPr>
            </w:pPr>
            <w:r>
              <w:rPr>
                <w:rFonts w:eastAsia="仿宋"/>
                <w:sz w:val="24"/>
              </w:rPr>
              <w:t>指导时间：</w:t>
            </w:r>
          </w:p>
          <w:p>
            <w:pPr>
              <w:spacing w:line="340" w:lineRule="exact"/>
              <w:rPr>
                <w:rFonts w:eastAsia="仿宋"/>
                <w:sz w:val="24"/>
              </w:rPr>
            </w:pPr>
            <w:r>
              <w:rPr>
                <w:rFonts w:eastAsia="仿宋"/>
                <w:sz w:val="24"/>
              </w:rPr>
              <w:t>指导</w:t>
            </w:r>
            <w:r>
              <w:rPr>
                <w:rFonts w:hint="eastAsia" w:eastAsia="仿宋"/>
                <w:sz w:val="24"/>
              </w:rPr>
              <w:t>意见</w:t>
            </w:r>
            <w:r>
              <w:rPr>
                <w:rFonts w:eastAsia="仿宋"/>
                <w:sz w:val="24"/>
              </w:rPr>
              <w:t>：</w:t>
            </w:r>
          </w:p>
          <w:p>
            <w:pPr>
              <w:spacing w:line="340" w:lineRule="exact"/>
              <w:rPr>
                <w:rFonts w:eastAsia="仿宋"/>
                <w:sz w:val="24"/>
              </w:rPr>
            </w:pPr>
          </w:p>
          <w:p>
            <w:pPr>
              <w:spacing w:line="340" w:lineRule="exact"/>
              <w:rPr>
                <w:rFonts w:eastAsia="仿宋"/>
                <w:sz w:val="24"/>
              </w:rPr>
            </w:pPr>
          </w:p>
          <w:p>
            <w:pPr>
              <w:spacing w:line="340" w:lineRule="exact"/>
              <w:rPr>
                <w:rFonts w:eastAsia="仿宋"/>
                <w:sz w:val="24"/>
              </w:rPr>
            </w:pPr>
          </w:p>
          <w:p>
            <w:pPr>
              <w:spacing w:line="340" w:lineRule="exact"/>
              <w:rPr>
                <w:rFonts w:eastAsia="仿宋"/>
                <w:sz w:val="24"/>
              </w:rPr>
            </w:pPr>
          </w:p>
          <w:p>
            <w:pPr>
              <w:spacing w:line="340" w:lineRule="exact"/>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0" w:type="dxa"/>
            <w:noWrap w:val="0"/>
            <w:vAlign w:val="center"/>
          </w:tcPr>
          <w:p>
            <w:pPr>
              <w:spacing w:line="360" w:lineRule="exact"/>
              <w:rPr>
                <w:rFonts w:eastAsia="仿宋"/>
                <w:sz w:val="24"/>
              </w:rPr>
            </w:pPr>
            <w:r>
              <w:rPr>
                <w:rFonts w:eastAsia="仿宋"/>
                <w:sz w:val="24"/>
              </w:rPr>
              <w:t>第</w:t>
            </w:r>
          </w:p>
          <w:p>
            <w:pPr>
              <w:spacing w:line="360" w:lineRule="exact"/>
              <w:rPr>
                <w:rFonts w:eastAsia="仿宋"/>
                <w:sz w:val="24"/>
              </w:rPr>
            </w:pPr>
            <w:r>
              <w:rPr>
                <w:rFonts w:eastAsia="仿宋"/>
                <w:sz w:val="24"/>
              </w:rPr>
              <w:t>四</w:t>
            </w:r>
          </w:p>
          <w:p>
            <w:pPr>
              <w:spacing w:line="360" w:lineRule="exact"/>
              <w:rPr>
                <w:rFonts w:eastAsia="仿宋"/>
                <w:sz w:val="24"/>
              </w:rPr>
            </w:pPr>
            <w:r>
              <w:rPr>
                <w:rFonts w:eastAsia="仿宋"/>
                <w:sz w:val="24"/>
              </w:rPr>
              <w:t>次</w:t>
            </w:r>
          </w:p>
          <w:p>
            <w:pPr>
              <w:spacing w:line="360" w:lineRule="exact"/>
              <w:rPr>
                <w:rFonts w:eastAsia="仿宋"/>
                <w:sz w:val="24"/>
              </w:rPr>
            </w:pPr>
            <w:r>
              <w:rPr>
                <w:rFonts w:eastAsia="仿宋"/>
                <w:sz w:val="24"/>
              </w:rPr>
              <w:t>指</w:t>
            </w:r>
          </w:p>
          <w:p>
            <w:pPr>
              <w:spacing w:line="360" w:lineRule="exact"/>
              <w:rPr>
                <w:rFonts w:eastAsia="仿宋"/>
                <w:sz w:val="24"/>
              </w:rPr>
            </w:pPr>
            <w:r>
              <w:rPr>
                <w:rFonts w:eastAsia="仿宋"/>
                <w:sz w:val="24"/>
              </w:rPr>
              <w:t>导</w:t>
            </w:r>
          </w:p>
        </w:tc>
        <w:tc>
          <w:tcPr>
            <w:tcW w:w="8640" w:type="dxa"/>
            <w:gridSpan w:val="6"/>
            <w:noWrap w:val="0"/>
            <w:vAlign w:val="top"/>
          </w:tcPr>
          <w:p>
            <w:pPr>
              <w:spacing w:line="340" w:lineRule="exact"/>
              <w:rPr>
                <w:rFonts w:eastAsia="仿宋"/>
                <w:sz w:val="24"/>
              </w:rPr>
            </w:pPr>
            <w:r>
              <w:rPr>
                <w:rFonts w:eastAsia="仿宋"/>
                <w:sz w:val="24"/>
              </w:rPr>
              <w:t>指导时间：</w:t>
            </w:r>
          </w:p>
          <w:p>
            <w:pPr>
              <w:spacing w:line="340" w:lineRule="exact"/>
              <w:rPr>
                <w:rFonts w:eastAsia="仿宋"/>
                <w:sz w:val="24"/>
              </w:rPr>
            </w:pPr>
            <w:r>
              <w:rPr>
                <w:rFonts w:eastAsia="仿宋"/>
                <w:sz w:val="24"/>
              </w:rPr>
              <w:t>指导</w:t>
            </w:r>
            <w:r>
              <w:rPr>
                <w:rFonts w:hint="eastAsia" w:eastAsia="仿宋"/>
                <w:sz w:val="24"/>
              </w:rPr>
              <w:t>意见</w:t>
            </w:r>
            <w:r>
              <w:rPr>
                <w:rFonts w:eastAsia="仿宋"/>
                <w:sz w:val="24"/>
              </w:rPr>
              <w:t>：</w:t>
            </w:r>
          </w:p>
          <w:p>
            <w:pPr>
              <w:spacing w:line="340" w:lineRule="exact"/>
              <w:rPr>
                <w:rFonts w:eastAsia="仿宋"/>
                <w:sz w:val="24"/>
              </w:rPr>
            </w:pPr>
          </w:p>
          <w:p>
            <w:pPr>
              <w:spacing w:line="340" w:lineRule="exact"/>
              <w:rPr>
                <w:rFonts w:eastAsia="仿宋"/>
                <w:sz w:val="24"/>
              </w:rPr>
            </w:pPr>
          </w:p>
          <w:p>
            <w:pPr>
              <w:spacing w:line="340" w:lineRule="exact"/>
              <w:rPr>
                <w:rFonts w:eastAsia="仿宋"/>
                <w:sz w:val="24"/>
              </w:rPr>
            </w:pPr>
          </w:p>
          <w:p>
            <w:pPr>
              <w:spacing w:line="340" w:lineRule="exact"/>
              <w:rPr>
                <w:rFonts w:eastAsia="仿宋"/>
                <w:sz w:val="24"/>
              </w:rPr>
            </w:pPr>
          </w:p>
          <w:p>
            <w:pPr>
              <w:spacing w:line="340" w:lineRule="exact"/>
              <w:rPr>
                <w:rFonts w:eastAsia="仿宋"/>
                <w:sz w:val="24"/>
              </w:rPr>
            </w:pPr>
          </w:p>
        </w:tc>
      </w:tr>
    </w:tbl>
    <w:p>
      <w:pPr>
        <w:spacing w:line="490" w:lineRule="exact"/>
        <w:rPr>
          <w:rFonts w:eastAsia="仿宋"/>
          <w:sz w:val="24"/>
        </w:rPr>
        <w:sectPr>
          <w:pgSz w:w="11906" w:h="16838"/>
          <w:pgMar w:top="2098" w:right="1474" w:bottom="1985" w:left="1474" w:header="851" w:footer="1588" w:gutter="113"/>
          <w:cols w:space="720" w:num="1"/>
          <w:docGrid w:type="lines" w:linePitch="312" w:charSpace="0"/>
        </w:sectPr>
      </w:pPr>
      <w:r>
        <w:rPr>
          <w:rFonts w:eastAsia="仿宋"/>
          <w:sz w:val="24"/>
        </w:rPr>
        <w:t>说明：此表填写一份，经指导教师签署意见后，</w:t>
      </w:r>
      <w:r>
        <w:rPr>
          <w:rFonts w:hint="eastAsia" w:eastAsia="仿宋"/>
          <w:sz w:val="24"/>
        </w:rPr>
        <w:t>学习中心</w:t>
      </w:r>
      <w:r>
        <w:rPr>
          <w:rFonts w:eastAsia="仿宋"/>
          <w:sz w:val="24"/>
        </w:rPr>
        <w:t>作为论文档案资料归档保存</w:t>
      </w:r>
      <w:r>
        <w:rPr>
          <w:rFonts w:hint="eastAsia" w:eastAsia="仿宋"/>
          <w:sz w:val="24"/>
        </w:rPr>
        <w:t>。</w:t>
      </w:r>
    </w:p>
    <w:p>
      <w:pPr>
        <w:rPr>
          <w:rFonts w:hint="eastAsia" w:ascii="黑体" w:hAnsi="黑体" w:eastAsia="黑体"/>
          <w:color w:val="000000"/>
          <w:sz w:val="32"/>
          <w:szCs w:val="32"/>
        </w:rPr>
      </w:pPr>
      <w:r>
        <w:rPr>
          <w:rFonts w:ascii="黑体" w:hAnsi="黑体" w:eastAsia="黑体"/>
          <w:color w:val="000000"/>
          <w:sz w:val="32"/>
          <w:szCs w:val="32"/>
        </w:rPr>
        <w:t>附录</w:t>
      </w:r>
      <w:r>
        <w:rPr>
          <w:rFonts w:hint="eastAsia" w:ascii="黑体" w:hAnsi="黑体" w:eastAsia="黑体"/>
          <w:color w:val="000000"/>
          <w:sz w:val="32"/>
          <w:szCs w:val="32"/>
        </w:rPr>
        <w:t>10</w:t>
      </w:r>
    </w:p>
    <w:p>
      <w:pPr>
        <w:jc w:val="center"/>
        <w:rPr>
          <w:rFonts w:ascii="方正小标宋简体" w:eastAsia="方正小标宋简体"/>
          <w:bCs/>
          <w:sz w:val="40"/>
          <w:szCs w:val="40"/>
        </w:rPr>
      </w:pPr>
      <w:r>
        <w:rPr>
          <w:rFonts w:ascii="方正小标宋简体" w:eastAsia="方正小标宋简体"/>
          <w:bCs/>
          <w:sz w:val="40"/>
          <w:szCs w:val="40"/>
        </w:rPr>
        <w:t>甘肃开放大学毕业论文（设计）评审表</w:t>
      </w:r>
    </w:p>
    <w:p>
      <w:pPr>
        <w:pStyle w:val="6"/>
        <w:spacing w:before="0" w:after="0" w:line="480" w:lineRule="exact"/>
        <w:ind w:firstLine="562" w:firstLineChars="200"/>
        <w:jc w:val="both"/>
        <w:rPr>
          <w:rFonts w:ascii="仿宋" w:hAnsi="仿宋" w:eastAsia="仿宋" w:cs="仿宋"/>
          <w:b/>
          <w:bCs/>
          <w:kern w:val="2"/>
          <w:sz w:val="28"/>
          <w:szCs w:val="28"/>
        </w:rPr>
      </w:pPr>
      <w:r>
        <w:rPr>
          <w:rFonts w:hint="eastAsia" w:ascii="仿宋" w:hAnsi="仿宋" w:eastAsia="仿宋" w:cs="仿宋"/>
          <w:b/>
          <w:bCs/>
          <w:kern w:val="2"/>
          <w:sz w:val="28"/>
          <w:szCs w:val="28"/>
        </w:rPr>
        <w:t>题目：</w:t>
      </w:r>
      <w:r>
        <w:rPr>
          <w:rFonts w:hint="eastAsia" w:ascii="仿宋" w:hAnsi="仿宋" w:eastAsia="仿宋" w:cs="仿宋"/>
          <w:b/>
          <w:bCs/>
          <w:kern w:val="2"/>
          <w:sz w:val="28"/>
          <w:szCs w:val="28"/>
          <w:u w:val="single"/>
        </w:rPr>
        <w:t xml:space="preserve">                                             </w:t>
      </w:r>
    </w:p>
    <w:p>
      <w:pPr>
        <w:pStyle w:val="6"/>
        <w:spacing w:before="0" w:after="0" w:line="480" w:lineRule="exact"/>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姓名：</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　　学历层次：</w:t>
      </w:r>
      <w:r>
        <w:rPr>
          <w:rFonts w:hint="eastAsia" w:ascii="仿宋" w:hAnsi="仿宋" w:eastAsia="仿宋" w:cs="仿宋"/>
          <w:b/>
          <w:bCs/>
          <w:sz w:val="28"/>
          <w:szCs w:val="28"/>
          <w:u w:val="single"/>
        </w:rPr>
        <w:t xml:space="preserve">                  </w:t>
      </w:r>
    </w:p>
    <w:p>
      <w:pPr>
        <w:pStyle w:val="6"/>
        <w:widowControl w:val="0"/>
        <w:spacing w:before="0" w:after="0" w:line="480" w:lineRule="exact"/>
        <w:ind w:firstLine="562" w:firstLineChars="200"/>
        <w:jc w:val="both"/>
        <w:rPr>
          <w:rFonts w:ascii="仿宋" w:hAnsi="仿宋" w:eastAsia="仿宋" w:cs="仿宋"/>
          <w:b/>
          <w:bCs/>
          <w:sz w:val="28"/>
          <w:szCs w:val="28"/>
        </w:rPr>
      </w:pPr>
      <w:r>
        <w:rPr>
          <w:rFonts w:hint="eastAsia" w:ascii="仿宋" w:hAnsi="仿宋" w:eastAsia="仿宋" w:cs="仿宋"/>
          <w:b/>
          <w:bCs/>
          <w:sz w:val="28"/>
          <w:szCs w:val="28"/>
        </w:rPr>
        <w:t>学号：</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　　指导教师：</w:t>
      </w:r>
      <w:r>
        <w:rPr>
          <w:rFonts w:hint="eastAsia" w:ascii="仿宋" w:hAnsi="仿宋" w:eastAsia="仿宋" w:cs="仿宋"/>
          <w:sz w:val="28"/>
          <w:szCs w:val="28"/>
          <w:u w:val="single"/>
        </w:rPr>
        <w:t xml:space="preserve">                  </w:t>
      </w:r>
    </w:p>
    <w:p>
      <w:pPr>
        <w:spacing w:line="480" w:lineRule="exact"/>
        <w:ind w:firstLine="562" w:firstLineChars="200"/>
        <w:rPr>
          <w:rFonts w:eastAsia="仿宋"/>
          <w:color w:val="000000"/>
          <w:sz w:val="24"/>
        </w:rPr>
      </w:pPr>
      <w:r>
        <w:rPr>
          <w:rFonts w:hint="eastAsia" w:ascii="仿宋" w:hAnsi="仿宋" w:eastAsia="仿宋" w:cs="仿宋"/>
          <w:b/>
          <w:bCs/>
          <w:sz w:val="28"/>
          <w:szCs w:val="28"/>
        </w:rPr>
        <w:t>专业：</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　　所属办学单位：</w:t>
      </w:r>
      <w:r>
        <w:rPr>
          <w:rFonts w:hint="eastAsia" w:ascii="仿宋" w:hAnsi="仿宋" w:eastAsia="仿宋" w:cs="仿宋"/>
          <w:b/>
          <w:bCs/>
          <w:sz w:val="28"/>
          <w:szCs w:val="28"/>
          <w:u w:val="single"/>
        </w:rPr>
        <w:t xml:space="preserve">              </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9" w:hRule="atLeast"/>
        </w:trPr>
        <w:tc>
          <w:tcPr>
            <w:tcW w:w="5000" w:type="pct"/>
            <w:gridSpan w:val="2"/>
            <w:noWrap/>
            <w:vAlign w:val="center"/>
          </w:tcPr>
          <w:p>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 xml:space="preserve">学生毕业论文（设计）简介（由学生填写）：                                                     </w:t>
            </w:r>
          </w:p>
          <w:p>
            <w:pPr>
              <w:widowControl/>
              <w:ind w:left="5520" w:hanging="5520" w:hangingChars="2300"/>
              <w:textAlignment w:val="center"/>
              <w:rPr>
                <w:rFonts w:hint="eastAsia" w:ascii="仿宋" w:hAnsi="仿宋" w:eastAsia="仿宋" w:cs="仿宋"/>
                <w:kern w:val="0"/>
                <w:sz w:val="24"/>
                <w:lang w:bidi="ar"/>
              </w:rPr>
            </w:pPr>
          </w:p>
          <w:p>
            <w:pPr>
              <w:widowControl/>
              <w:ind w:left="5520" w:hanging="5520" w:hangingChars="2300"/>
              <w:textAlignment w:val="center"/>
              <w:rPr>
                <w:rFonts w:ascii="仿宋" w:hAnsi="仿宋" w:eastAsia="仿宋" w:cs="仿宋"/>
                <w:kern w:val="0"/>
                <w:sz w:val="24"/>
                <w:lang w:bidi="ar"/>
              </w:rPr>
            </w:pPr>
          </w:p>
          <w:p>
            <w:pPr>
              <w:widowControl/>
              <w:ind w:left="5520" w:hanging="5520" w:hangingChars="2300"/>
              <w:textAlignment w:val="center"/>
              <w:rPr>
                <w:rFonts w:ascii="仿宋" w:hAnsi="仿宋" w:eastAsia="仿宋" w:cs="仿宋"/>
                <w:kern w:val="0"/>
                <w:sz w:val="24"/>
                <w:lang w:bidi="ar"/>
              </w:rPr>
            </w:pPr>
          </w:p>
          <w:p>
            <w:pPr>
              <w:widowControl/>
              <w:ind w:left="5520" w:hanging="5520" w:hangingChars="2300"/>
              <w:textAlignment w:val="center"/>
              <w:rPr>
                <w:rFonts w:ascii="仿宋" w:hAnsi="仿宋" w:eastAsia="仿宋" w:cs="仿宋"/>
                <w:kern w:val="0"/>
                <w:sz w:val="24"/>
                <w:lang w:bidi="ar"/>
              </w:rPr>
            </w:pPr>
          </w:p>
          <w:p>
            <w:pPr>
              <w:widowControl/>
              <w:ind w:left="5520" w:hanging="5520" w:hangingChars="2300"/>
              <w:textAlignment w:val="center"/>
              <w:rPr>
                <w:rFonts w:ascii="仿宋" w:hAnsi="仿宋" w:eastAsia="仿宋" w:cs="仿宋"/>
                <w:kern w:val="0"/>
                <w:sz w:val="24"/>
                <w:lang w:bidi="ar"/>
              </w:rPr>
            </w:pPr>
          </w:p>
          <w:p>
            <w:pPr>
              <w:widowControl/>
              <w:ind w:left="5520" w:hanging="5520" w:hangingChars="2300"/>
              <w:textAlignment w:val="center"/>
              <w:rPr>
                <w:rFonts w:hint="eastAsia" w:ascii="仿宋" w:hAnsi="仿宋" w:eastAsia="仿宋" w:cs="仿宋"/>
                <w:kern w:val="0"/>
                <w:sz w:val="24"/>
                <w:lang w:bidi="ar"/>
              </w:rPr>
            </w:pPr>
          </w:p>
          <w:p>
            <w:pPr>
              <w:widowControl/>
              <w:ind w:left="5520" w:hanging="5520" w:hangingChars="2300"/>
              <w:textAlignment w:val="center"/>
              <w:rPr>
                <w:rFonts w:hint="eastAsia" w:ascii="仿宋" w:hAnsi="仿宋" w:eastAsia="仿宋" w:cs="仿宋"/>
                <w:kern w:val="0"/>
                <w:sz w:val="24"/>
                <w:lang w:bidi="ar"/>
              </w:rPr>
            </w:pPr>
          </w:p>
          <w:p>
            <w:pPr>
              <w:widowControl/>
              <w:ind w:left="5520" w:hanging="5520" w:hangingChars="2300"/>
              <w:textAlignment w:val="center"/>
              <w:rPr>
                <w:rFonts w:hint="eastAsia" w:ascii="仿宋" w:hAnsi="仿宋" w:eastAsia="仿宋" w:cs="仿宋"/>
                <w:kern w:val="0"/>
                <w:sz w:val="24"/>
                <w:lang w:bidi="ar"/>
              </w:rPr>
            </w:pPr>
          </w:p>
          <w:p>
            <w:pPr>
              <w:widowControl/>
              <w:ind w:left="5520" w:hanging="5520" w:hangingChars="2300"/>
              <w:textAlignment w:val="center"/>
              <w:rPr>
                <w:rFonts w:hint="eastAsia" w:ascii="仿宋" w:hAnsi="仿宋" w:eastAsia="仿宋" w:cs="仿宋"/>
                <w:kern w:val="0"/>
                <w:sz w:val="24"/>
                <w:lang w:bidi="ar"/>
              </w:rPr>
            </w:pPr>
          </w:p>
          <w:p>
            <w:pPr>
              <w:widowControl/>
              <w:ind w:left="5520" w:hanging="5520" w:hangingChars="2300"/>
              <w:textAlignment w:val="center"/>
              <w:rPr>
                <w:rFonts w:hint="eastAsia" w:ascii="仿宋" w:hAnsi="仿宋" w:eastAsia="仿宋" w:cs="仿宋"/>
                <w:kern w:val="0"/>
                <w:sz w:val="24"/>
                <w:lang w:bidi="ar"/>
              </w:rPr>
            </w:pPr>
          </w:p>
          <w:p>
            <w:pPr>
              <w:widowControl/>
              <w:ind w:left="5520" w:hanging="5520" w:hangingChars="2300"/>
              <w:textAlignment w:val="center"/>
              <w:rPr>
                <w:rFonts w:hint="eastAsia" w:ascii="仿宋" w:hAnsi="仿宋" w:eastAsia="仿宋" w:cs="仿宋"/>
                <w:kern w:val="0"/>
                <w:sz w:val="24"/>
                <w:lang w:bidi="ar"/>
              </w:rPr>
            </w:pPr>
          </w:p>
          <w:p>
            <w:pPr>
              <w:widowControl/>
              <w:ind w:left="5520" w:hanging="5520" w:hangingChars="2300"/>
              <w:textAlignment w:val="center"/>
              <w:rPr>
                <w:rFonts w:hint="eastAsia" w:ascii="仿宋" w:hAnsi="仿宋" w:eastAsia="仿宋" w:cs="仿宋"/>
                <w:kern w:val="0"/>
                <w:sz w:val="24"/>
                <w:lang w:bidi="ar"/>
              </w:rPr>
            </w:pPr>
          </w:p>
          <w:p>
            <w:pPr>
              <w:widowControl/>
              <w:ind w:left="5520" w:hanging="5520" w:hangingChars="2300"/>
              <w:textAlignment w:val="center"/>
              <w:rPr>
                <w:rFonts w:hint="eastAsia" w:ascii="仿宋" w:hAnsi="仿宋" w:eastAsia="仿宋" w:cs="仿宋"/>
                <w:kern w:val="0"/>
                <w:sz w:val="24"/>
                <w:lang w:bidi="ar"/>
              </w:rPr>
            </w:pPr>
          </w:p>
          <w:p>
            <w:pPr>
              <w:widowControl/>
              <w:ind w:left="5520" w:hanging="5520" w:hangingChars="2300"/>
              <w:textAlignment w:val="center"/>
              <w:rPr>
                <w:rFonts w:hint="eastAsia" w:ascii="仿宋" w:hAnsi="仿宋" w:eastAsia="仿宋" w:cs="仿宋"/>
                <w:kern w:val="0"/>
                <w:sz w:val="24"/>
                <w:lang w:bidi="ar"/>
              </w:rPr>
            </w:pPr>
          </w:p>
          <w:p>
            <w:pPr>
              <w:widowControl/>
              <w:ind w:firstLine="4820"/>
              <w:textAlignment w:val="center"/>
              <w:rPr>
                <w:rFonts w:hint="eastAsia" w:ascii="仿宋" w:hAnsi="仿宋" w:eastAsia="仿宋" w:cs="仿宋"/>
                <w:kern w:val="0"/>
                <w:sz w:val="24"/>
                <w:lang w:bidi="ar"/>
              </w:rPr>
            </w:pPr>
            <w:r>
              <w:rPr>
                <w:rFonts w:hint="eastAsia" w:ascii="仿宋" w:hAnsi="仿宋" w:eastAsia="仿宋" w:cs="仿宋"/>
                <w:kern w:val="0"/>
                <w:sz w:val="24"/>
                <w:lang w:bidi="ar"/>
              </w:rPr>
              <w:t xml:space="preserve">学生（签名）：                                                                </w:t>
            </w:r>
          </w:p>
          <w:p>
            <w:pPr>
              <w:widowControl/>
              <w:ind w:right="629"/>
              <w:jc w:val="right"/>
              <w:textAlignment w:val="center"/>
              <w:rPr>
                <w:rFonts w:ascii="仿宋" w:hAnsi="仿宋" w:eastAsia="仿宋" w:cs="仿宋"/>
                <w:kern w:val="0"/>
                <w:sz w:val="24"/>
                <w:lang w:bidi="ar"/>
              </w:rPr>
            </w:pPr>
            <w:r>
              <w:rPr>
                <w:rFonts w:hint="eastAsia" w:ascii="仿宋" w:hAnsi="仿宋" w:eastAsia="仿宋" w:cs="仿宋"/>
                <w:kern w:val="0"/>
                <w:sz w:val="24"/>
                <w:lang w:bidi="ar"/>
              </w:rPr>
              <w:t xml:space="preserve">                                      年 </w:t>
            </w:r>
            <w:r>
              <w:rPr>
                <w:rFonts w:ascii="仿宋" w:hAnsi="仿宋" w:eastAsia="仿宋" w:cs="仿宋"/>
                <w:kern w:val="0"/>
                <w:sz w:val="24"/>
                <w:lang w:bidi="ar"/>
              </w:rPr>
              <w:t xml:space="preserve"> </w:t>
            </w:r>
            <w:r>
              <w:rPr>
                <w:rFonts w:hint="eastAsia" w:ascii="仿宋" w:hAnsi="仿宋" w:eastAsia="仿宋" w:cs="仿宋"/>
                <w:kern w:val="0"/>
                <w:sz w:val="24"/>
                <w:lang w:bidi="ar"/>
              </w:rPr>
              <w:t xml:space="preserve"> </w:t>
            </w:r>
            <w:r>
              <w:rPr>
                <w:rFonts w:ascii="仿宋" w:hAnsi="仿宋" w:eastAsia="仿宋" w:cs="仿宋"/>
                <w:kern w:val="0"/>
                <w:sz w:val="24"/>
                <w:lang w:bidi="ar"/>
              </w:rPr>
              <w:t xml:space="preserve"> </w:t>
            </w:r>
            <w:r>
              <w:rPr>
                <w:rFonts w:hint="eastAsia" w:ascii="仿宋" w:hAnsi="仿宋" w:eastAsia="仿宋" w:cs="仿宋"/>
                <w:kern w:val="0"/>
                <w:sz w:val="24"/>
                <w:lang w:bidi="ar"/>
              </w:rPr>
              <w:t xml:space="preserve">月 </w:t>
            </w:r>
            <w:r>
              <w:rPr>
                <w:rFonts w:ascii="仿宋" w:hAnsi="仿宋" w:eastAsia="仿宋" w:cs="仿宋"/>
                <w:kern w:val="0"/>
                <w:sz w:val="24"/>
                <w:lang w:bidi="ar"/>
              </w:rPr>
              <w:t xml:space="preserve"> </w:t>
            </w:r>
            <w:r>
              <w:rPr>
                <w:rFonts w:hint="eastAsia" w:ascii="仿宋" w:hAnsi="仿宋" w:eastAsia="仿宋" w:cs="仿宋"/>
                <w:kern w:val="0"/>
                <w:sz w:val="24"/>
                <w:lang w:bidi="ar"/>
              </w:rPr>
              <w:t xml:space="preserve"> </w:t>
            </w:r>
            <w:r>
              <w:rPr>
                <w:rFonts w:ascii="仿宋" w:hAnsi="仿宋" w:eastAsia="仿宋" w:cs="仿宋"/>
                <w:kern w:val="0"/>
                <w:sz w:val="24"/>
                <w:lang w:bidi="ar"/>
              </w:rPr>
              <w:t xml:space="preserve"> </w:t>
            </w:r>
            <w:r>
              <w:rPr>
                <w:rFonts w:hint="eastAsia" w:ascii="仿宋" w:hAnsi="仿宋" w:eastAsia="仿宋" w:cs="仿宋"/>
                <w:kern w:val="0"/>
                <w:sz w:val="24"/>
                <w:lang w:bidi="ar"/>
              </w:rPr>
              <w:t>日</w:t>
            </w:r>
          </w:p>
          <w:p>
            <w:pPr>
              <w:widowControl/>
              <w:jc w:val="right"/>
              <w:textAlignment w:val="center"/>
              <w:rPr>
                <w:rFonts w:hint="eastAsia" w:ascii="仿宋" w:hAnsi="仿宋" w:eastAsia="仿宋" w:cs="仿宋"/>
                <w:sz w:val="24"/>
              </w:rPr>
            </w:pPr>
            <w:r>
              <w:rPr>
                <w:rFonts w:hint="eastAsia" w:ascii="仿宋" w:hAnsi="仿宋" w:eastAsia="仿宋" w:cs="仿宋"/>
                <w:kern w:val="0"/>
                <w:sz w:val="24"/>
                <w:lang w:bidi="ar"/>
              </w:rPr>
              <w:t>（可另附页）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99" w:type="pct"/>
            <w:vMerge w:val="restart"/>
            <w:noWrap/>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指导</w:t>
            </w:r>
          </w:p>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教师</w:t>
            </w:r>
          </w:p>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评语</w:t>
            </w:r>
          </w:p>
        </w:tc>
        <w:tc>
          <w:tcPr>
            <w:tcW w:w="4001" w:type="pct"/>
            <w:noWrap/>
            <w:vAlign w:val="center"/>
          </w:tcPr>
          <w:p>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初评成绩：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6" w:hRule="atLeast"/>
        </w:trPr>
        <w:tc>
          <w:tcPr>
            <w:tcW w:w="999" w:type="pct"/>
            <w:vMerge w:val="continue"/>
            <w:noWrap/>
            <w:vAlign w:val="center"/>
          </w:tcPr>
          <w:p>
            <w:pPr>
              <w:jc w:val="center"/>
              <w:rPr>
                <w:rFonts w:hint="eastAsia" w:ascii="仿宋" w:hAnsi="仿宋" w:eastAsia="仿宋" w:cs="仿宋"/>
                <w:sz w:val="24"/>
              </w:rPr>
            </w:pPr>
          </w:p>
        </w:tc>
        <w:tc>
          <w:tcPr>
            <w:tcW w:w="4001" w:type="pct"/>
            <w:noWrap w:val="0"/>
            <w:vAlign w:val="center"/>
          </w:tcPr>
          <w:p>
            <w:pPr>
              <w:widowControl/>
              <w:ind w:left="5520" w:hanging="5520" w:hangingChars="2300"/>
              <w:textAlignment w:val="center"/>
              <w:rPr>
                <w:rFonts w:hint="eastAsia" w:ascii="仿宋" w:hAnsi="仿宋" w:eastAsia="仿宋" w:cs="仿宋"/>
                <w:kern w:val="0"/>
                <w:sz w:val="24"/>
                <w:lang w:bidi="ar"/>
              </w:rPr>
            </w:pPr>
          </w:p>
          <w:p>
            <w:pPr>
              <w:widowControl/>
              <w:ind w:left="5520" w:hanging="5520" w:hangingChars="2300"/>
              <w:textAlignment w:val="center"/>
              <w:rPr>
                <w:rFonts w:hint="eastAsia" w:ascii="仿宋" w:hAnsi="仿宋" w:eastAsia="仿宋" w:cs="仿宋"/>
                <w:kern w:val="0"/>
                <w:sz w:val="24"/>
                <w:lang w:bidi="ar"/>
              </w:rPr>
            </w:pPr>
          </w:p>
          <w:p>
            <w:pPr>
              <w:widowControl/>
              <w:ind w:left="5520" w:hanging="5520" w:hangingChars="2300"/>
              <w:textAlignment w:val="center"/>
              <w:rPr>
                <w:rFonts w:hint="eastAsia" w:ascii="仿宋" w:hAnsi="仿宋" w:eastAsia="仿宋" w:cs="仿宋"/>
                <w:kern w:val="0"/>
                <w:sz w:val="24"/>
                <w:lang w:bidi="ar"/>
              </w:rPr>
            </w:pPr>
          </w:p>
          <w:p>
            <w:pPr>
              <w:widowControl/>
              <w:ind w:left="5520" w:hanging="5520" w:hangingChars="2300"/>
              <w:textAlignment w:val="center"/>
              <w:rPr>
                <w:rFonts w:ascii="仿宋" w:hAnsi="仿宋" w:eastAsia="仿宋" w:cs="仿宋"/>
                <w:kern w:val="0"/>
                <w:sz w:val="24"/>
                <w:lang w:bidi="ar"/>
              </w:rPr>
            </w:pPr>
          </w:p>
          <w:p>
            <w:pPr>
              <w:widowControl/>
              <w:ind w:left="5520" w:hanging="5520" w:hangingChars="2300"/>
              <w:textAlignment w:val="center"/>
              <w:rPr>
                <w:rFonts w:hint="eastAsia" w:ascii="仿宋" w:hAnsi="仿宋" w:eastAsia="仿宋" w:cs="仿宋"/>
                <w:kern w:val="0"/>
                <w:sz w:val="24"/>
                <w:lang w:bidi="ar"/>
              </w:rPr>
            </w:pPr>
          </w:p>
          <w:p>
            <w:pPr>
              <w:widowControl/>
              <w:ind w:firstLine="3006"/>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指导教师（签名）：</w:t>
            </w:r>
          </w:p>
          <w:p>
            <w:pPr>
              <w:widowControl/>
              <w:ind w:right="629"/>
              <w:jc w:val="righ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 xml:space="preserve">                     年   </w:t>
            </w:r>
            <w:r>
              <w:rPr>
                <w:rFonts w:ascii="仿宋" w:hAnsi="仿宋" w:eastAsia="仿宋" w:cs="仿宋"/>
                <w:kern w:val="0"/>
                <w:sz w:val="24"/>
                <w:lang w:bidi="ar"/>
              </w:rPr>
              <w:t xml:space="preserve"> </w:t>
            </w:r>
            <w:r>
              <w:rPr>
                <w:rFonts w:hint="eastAsia" w:ascii="仿宋" w:hAnsi="仿宋" w:eastAsia="仿宋" w:cs="仿宋"/>
                <w:kern w:val="0"/>
                <w:sz w:val="24"/>
                <w:lang w:bidi="ar"/>
              </w:rPr>
              <w:t xml:space="preserve">月   </w:t>
            </w:r>
            <w:r>
              <w:rPr>
                <w:rFonts w:ascii="仿宋" w:hAnsi="仿宋" w:eastAsia="仿宋" w:cs="仿宋"/>
                <w:kern w:val="0"/>
                <w:sz w:val="24"/>
                <w:lang w:bidi="ar"/>
              </w:rPr>
              <w:t xml:space="preserve"> </w:t>
            </w:r>
            <w:r>
              <w:rPr>
                <w:rFonts w:hint="eastAsia" w:ascii="仿宋" w:hAnsi="仿宋" w:eastAsia="仿宋" w:cs="仿宋"/>
                <w:kern w:val="0"/>
                <w:sz w:val="24"/>
                <w:lang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99" w:type="pct"/>
            <w:vMerge w:val="restart"/>
            <w:noWrap/>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答辩</w:t>
            </w:r>
          </w:p>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小组</w:t>
            </w:r>
          </w:p>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评语</w:t>
            </w:r>
          </w:p>
        </w:tc>
        <w:tc>
          <w:tcPr>
            <w:tcW w:w="4001" w:type="pct"/>
            <w:noWrap w:val="0"/>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答辩成绩：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999" w:type="pct"/>
            <w:vMerge w:val="continue"/>
            <w:noWrap/>
            <w:vAlign w:val="center"/>
          </w:tcPr>
          <w:p>
            <w:pPr>
              <w:widowControl/>
              <w:jc w:val="center"/>
              <w:textAlignment w:val="center"/>
              <w:rPr>
                <w:rFonts w:hint="eastAsia" w:ascii="仿宋" w:hAnsi="仿宋" w:eastAsia="仿宋" w:cs="仿宋"/>
                <w:kern w:val="0"/>
                <w:sz w:val="24"/>
                <w:lang w:bidi="ar"/>
              </w:rPr>
            </w:pPr>
          </w:p>
        </w:tc>
        <w:tc>
          <w:tcPr>
            <w:tcW w:w="4001" w:type="pct"/>
            <w:noWrap w:val="0"/>
            <w:vAlign w:val="center"/>
          </w:tcPr>
          <w:p>
            <w:pPr>
              <w:widowControl/>
              <w:textAlignment w:val="center"/>
              <w:rPr>
                <w:rFonts w:hint="eastAsia" w:ascii="仿宋" w:hAnsi="仿宋" w:eastAsia="仿宋" w:cs="仿宋"/>
                <w:kern w:val="0"/>
                <w:sz w:val="24"/>
                <w:lang w:bidi="ar"/>
              </w:rPr>
            </w:pPr>
          </w:p>
          <w:p>
            <w:pPr>
              <w:widowControl/>
              <w:textAlignment w:val="center"/>
              <w:rPr>
                <w:rFonts w:hint="eastAsia" w:ascii="仿宋" w:hAnsi="仿宋" w:eastAsia="仿宋" w:cs="仿宋"/>
                <w:kern w:val="0"/>
                <w:sz w:val="24"/>
                <w:lang w:bidi="ar"/>
              </w:rPr>
            </w:pPr>
          </w:p>
          <w:p>
            <w:pPr>
              <w:widowControl/>
              <w:textAlignment w:val="center"/>
              <w:rPr>
                <w:rFonts w:hint="eastAsia" w:ascii="仿宋" w:hAnsi="仿宋" w:eastAsia="仿宋" w:cs="仿宋"/>
                <w:kern w:val="0"/>
                <w:sz w:val="24"/>
                <w:lang w:bidi="ar"/>
              </w:rPr>
            </w:pPr>
          </w:p>
          <w:p>
            <w:pPr>
              <w:widowControl/>
              <w:textAlignment w:val="center"/>
              <w:rPr>
                <w:rFonts w:ascii="仿宋" w:hAnsi="仿宋" w:eastAsia="仿宋" w:cs="仿宋"/>
                <w:kern w:val="0"/>
                <w:sz w:val="24"/>
                <w:lang w:bidi="ar"/>
              </w:rPr>
            </w:pPr>
          </w:p>
          <w:p>
            <w:pPr>
              <w:widowControl/>
              <w:textAlignment w:val="center"/>
              <w:rPr>
                <w:rFonts w:hint="eastAsia" w:ascii="仿宋" w:hAnsi="仿宋" w:eastAsia="仿宋" w:cs="仿宋"/>
                <w:kern w:val="0"/>
                <w:sz w:val="24"/>
                <w:lang w:bidi="ar"/>
              </w:rPr>
            </w:pPr>
          </w:p>
          <w:p>
            <w:pPr>
              <w:widowControl/>
              <w:textAlignment w:val="center"/>
              <w:rPr>
                <w:rFonts w:hint="eastAsia" w:ascii="仿宋" w:hAnsi="仿宋" w:eastAsia="仿宋" w:cs="仿宋"/>
                <w:kern w:val="0"/>
                <w:sz w:val="24"/>
                <w:lang w:bidi="ar"/>
              </w:rPr>
            </w:pPr>
          </w:p>
          <w:p>
            <w:pPr>
              <w:widowControl/>
              <w:textAlignment w:val="center"/>
              <w:rPr>
                <w:rFonts w:hint="eastAsia" w:ascii="仿宋" w:hAnsi="仿宋" w:eastAsia="仿宋" w:cs="仿宋"/>
                <w:kern w:val="0"/>
                <w:sz w:val="24"/>
                <w:lang w:bidi="ar"/>
              </w:rPr>
            </w:pPr>
          </w:p>
          <w:p>
            <w:pPr>
              <w:widowControl/>
              <w:ind w:firstLine="3006"/>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答辩主持人（签名）：</w:t>
            </w:r>
          </w:p>
          <w:p>
            <w:pPr>
              <w:widowControl/>
              <w:ind w:right="629"/>
              <w:jc w:val="right"/>
              <w:textAlignment w:val="center"/>
              <w:rPr>
                <w:rFonts w:ascii="仿宋" w:hAnsi="仿宋" w:eastAsia="仿宋" w:cs="仿宋"/>
                <w:kern w:val="0"/>
                <w:sz w:val="24"/>
                <w:lang w:bidi="ar"/>
              </w:rPr>
            </w:pPr>
            <w:r>
              <w:rPr>
                <w:rFonts w:hint="eastAsia" w:ascii="仿宋" w:hAnsi="仿宋" w:eastAsia="仿宋" w:cs="仿宋"/>
                <w:kern w:val="0"/>
                <w:sz w:val="24"/>
                <w:lang w:bidi="ar"/>
              </w:rPr>
              <w:t>年    月    日</w:t>
            </w:r>
          </w:p>
          <w:p>
            <w:pPr>
              <w:widowControl/>
              <w:textAlignment w:val="center"/>
              <w:rPr>
                <w:rFonts w:hint="eastAsia" w:ascii="仿宋" w:hAnsi="仿宋" w:eastAsia="仿宋" w:cs="仿宋"/>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trPr>
        <w:tc>
          <w:tcPr>
            <w:tcW w:w="999" w:type="pct"/>
            <w:noWrap/>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市（州）</w:t>
            </w:r>
          </w:p>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开放</w:t>
            </w:r>
          </w:p>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大学</w:t>
            </w:r>
          </w:p>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初审</w:t>
            </w:r>
          </w:p>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意见</w:t>
            </w:r>
          </w:p>
        </w:tc>
        <w:tc>
          <w:tcPr>
            <w:tcW w:w="4001" w:type="pct"/>
            <w:noWrap w:val="0"/>
            <w:vAlign w:val="center"/>
          </w:tcPr>
          <w:p>
            <w:pPr>
              <w:widowControl/>
              <w:textAlignment w:val="center"/>
              <w:rPr>
                <w:rFonts w:hint="eastAsia" w:ascii="仿宋" w:hAnsi="仿宋" w:eastAsia="仿宋" w:cs="仿宋"/>
                <w:kern w:val="0"/>
                <w:sz w:val="24"/>
                <w:lang w:bidi="ar"/>
              </w:rPr>
            </w:pPr>
          </w:p>
          <w:p>
            <w:pPr>
              <w:widowControl/>
              <w:textAlignment w:val="center"/>
              <w:rPr>
                <w:rFonts w:ascii="仿宋" w:hAnsi="仿宋" w:eastAsia="仿宋" w:cs="仿宋"/>
                <w:kern w:val="0"/>
                <w:sz w:val="24"/>
                <w:lang w:bidi="ar"/>
              </w:rPr>
            </w:pPr>
          </w:p>
          <w:p>
            <w:pPr>
              <w:widowControl/>
              <w:textAlignment w:val="center"/>
              <w:rPr>
                <w:rFonts w:hint="eastAsia" w:ascii="仿宋" w:hAnsi="仿宋" w:eastAsia="仿宋" w:cs="仿宋"/>
                <w:kern w:val="0"/>
                <w:sz w:val="24"/>
                <w:lang w:bidi="ar"/>
              </w:rPr>
            </w:pPr>
          </w:p>
          <w:p>
            <w:pPr>
              <w:widowControl/>
              <w:textAlignment w:val="center"/>
              <w:rPr>
                <w:rFonts w:hint="eastAsia" w:ascii="仿宋" w:hAnsi="仿宋" w:eastAsia="仿宋" w:cs="仿宋"/>
                <w:kern w:val="0"/>
                <w:sz w:val="24"/>
                <w:lang w:bidi="ar"/>
              </w:rPr>
            </w:pPr>
          </w:p>
          <w:p>
            <w:pPr>
              <w:widowControl/>
              <w:textAlignment w:val="center"/>
              <w:rPr>
                <w:rFonts w:hint="eastAsia" w:ascii="仿宋" w:hAnsi="仿宋" w:eastAsia="仿宋" w:cs="仿宋"/>
                <w:kern w:val="0"/>
                <w:sz w:val="24"/>
                <w:lang w:bidi="ar"/>
              </w:rPr>
            </w:pPr>
          </w:p>
          <w:p>
            <w:pPr>
              <w:widowControl/>
              <w:ind w:firstLine="3006"/>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实践教学工作小组（章）：</w:t>
            </w:r>
          </w:p>
          <w:p>
            <w:pPr>
              <w:widowControl/>
              <w:ind w:right="629"/>
              <w:jc w:val="right"/>
              <w:textAlignment w:val="center"/>
              <w:rPr>
                <w:rFonts w:ascii="仿宋" w:hAnsi="仿宋" w:eastAsia="仿宋" w:cs="仿宋"/>
                <w:kern w:val="0"/>
                <w:sz w:val="24"/>
                <w:lang w:bidi="ar"/>
              </w:rPr>
            </w:pPr>
            <w:r>
              <w:rPr>
                <w:rFonts w:hint="eastAsia" w:ascii="仿宋" w:hAnsi="仿宋" w:eastAsia="仿宋" w:cs="仿宋"/>
                <w:kern w:val="0"/>
                <w:sz w:val="24"/>
                <w:lang w:bidi="ar"/>
              </w:rPr>
              <w:t>年    月    日</w:t>
            </w:r>
          </w:p>
          <w:p>
            <w:pPr>
              <w:widowControl/>
              <w:textAlignment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6" w:hRule="atLeast"/>
        </w:trPr>
        <w:tc>
          <w:tcPr>
            <w:tcW w:w="999" w:type="pct"/>
            <w:noWrap/>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省校</w:t>
            </w:r>
          </w:p>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复审</w:t>
            </w:r>
          </w:p>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意见</w:t>
            </w:r>
          </w:p>
        </w:tc>
        <w:tc>
          <w:tcPr>
            <w:tcW w:w="4001" w:type="pct"/>
            <w:noWrap w:val="0"/>
            <w:vAlign w:val="center"/>
          </w:tcPr>
          <w:p>
            <w:pPr>
              <w:widowControl/>
              <w:textAlignment w:val="center"/>
              <w:rPr>
                <w:rFonts w:hint="eastAsia" w:ascii="仿宋" w:hAnsi="仿宋" w:eastAsia="仿宋" w:cs="仿宋"/>
                <w:kern w:val="0"/>
                <w:sz w:val="24"/>
                <w:lang w:bidi="ar"/>
              </w:rPr>
            </w:pPr>
          </w:p>
          <w:p>
            <w:pPr>
              <w:widowControl/>
              <w:textAlignment w:val="center"/>
              <w:rPr>
                <w:rFonts w:hint="eastAsia" w:ascii="仿宋" w:hAnsi="仿宋" w:eastAsia="仿宋" w:cs="仿宋"/>
                <w:kern w:val="0"/>
                <w:sz w:val="24"/>
                <w:lang w:bidi="ar"/>
              </w:rPr>
            </w:pPr>
          </w:p>
          <w:p>
            <w:pPr>
              <w:widowControl/>
              <w:textAlignment w:val="center"/>
              <w:rPr>
                <w:rFonts w:hint="eastAsia" w:ascii="仿宋" w:hAnsi="仿宋" w:eastAsia="仿宋" w:cs="仿宋"/>
                <w:kern w:val="0"/>
                <w:sz w:val="24"/>
                <w:lang w:bidi="ar"/>
              </w:rPr>
            </w:pPr>
          </w:p>
          <w:p>
            <w:pPr>
              <w:widowControl/>
              <w:textAlignment w:val="center"/>
              <w:rPr>
                <w:rFonts w:hint="eastAsia" w:ascii="仿宋" w:hAnsi="仿宋" w:eastAsia="仿宋" w:cs="仿宋"/>
                <w:kern w:val="0"/>
                <w:sz w:val="24"/>
                <w:lang w:bidi="ar"/>
              </w:rPr>
            </w:pPr>
          </w:p>
          <w:p>
            <w:pPr>
              <w:widowControl/>
              <w:textAlignment w:val="center"/>
              <w:rPr>
                <w:rFonts w:hint="eastAsia" w:ascii="仿宋" w:hAnsi="仿宋" w:eastAsia="仿宋" w:cs="仿宋"/>
                <w:kern w:val="0"/>
                <w:sz w:val="24"/>
                <w:lang w:bidi="ar"/>
              </w:rPr>
            </w:pPr>
          </w:p>
          <w:p>
            <w:pPr>
              <w:widowControl/>
              <w:textAlignment w:val="center"/>
              <w:rPr>
                <w:rFonts w:hint="eastAsia" w:ascii="仿宋" w:hAnsi="仿宋" w:eastAsia="仿宋" w:cs="仿宋"/>
                <w:kern w:val="0"/>
                <w:sz w:val="24"/>
                <w:lang w:bidi="ar"/>
              </w:rPr>
            </w:pPr>
          </w:p>
          <w:p>
            <w:pPr>
              <w:widowControl/>
              <w:textAlignment w:val="center"/>
              <w:rPr>
                <w:rFonts w:ascii="仿宋" w:hAnsi="仿宋" w:eastAsia="仿宋" w:cs="仿宋"/>
                <w:kern w:val="0"/>
                <w:sz w:val="24"/>
                <w:lang w:bidi="ar"/>
              </w:rPr>
            </w:pPr>
          </w:p>
          <w:p>
            <w:pPr>
              <w:widowControl/>
              <w:textAlignment w:val="center"/>
              <w:rPr>
                <w:rFonts w:ascii="仿宋" w:hAnsi="仿宋" w:eastAsia="仿宋" w:cs="仿宋"/>
                <w:kern w:val="0"/>
                <w:sz w:val="24"/>
                <w:lang w:bidi="ar"/>
              </w:rPr>
            </w:pPr>
          </w:p>
          <w:p>
            <w:pPr>
              <w:widowControl/>
              <w:textAlignment w:val="center"/>
              <w:rPr>
                <w:rFonts w:ascii="仿宋" w:hAnsi="仿宋" w:eastAsia="仿宋" w:cs="仿宋"/>
                <w:kern w:val="0"/>
                <w:sz w:val="24"/>
                <w:lang w:bidi="ar"/>
              </w:rPr>
            </w:pPr>
          </w:p>
          <w:p>
            <w:pPr>
              <w:widowControl/>
              <w:textAlignment w:val="center"/>
              <w:rPr>
                <w:rFonts w:ascii="仿宋" w:hAnsi="仿宋" w:eastAsia="仿宋" w:cs="仿宋"/>
                <w:kern w:val="0"/>
                <w:sz w:val="24"/>
                <w:lang w:bidi="ar"/>
              </w:rPr>
            </w:pPr>
          </w:p>
          <w:p>
            <w:pPr>
              <w:widowControl/>
              <w:textAlignment w:val="center"/>
              <w:rPr>
                <w:rFonts w:hint="eastAsia" w:ascii="仿宋" w:hAnsi="仿宋" w:eastAsia="仿宋" w:cs="仿宋"/>
                <w:kern w:val="0"/>
                <w:sz w:val="24"/>
                <w:lang w:bidi="ar"/>
              </w:rPr>
            </w:pPr>
          </w:p>
          <w:p>
            <w:pPr>
              <w:widowControl/>
              <w:textAlignment w:val="center"/>
              <w:rPr>
                <w:rFonts w:hint="eastAsia" w:ascii="仿宋" w:hAnsi="仿宋" w:eastAsia="仿宋" w:cs="仿宋"/>
                <w:kern w:val="0"/>
                <w:sz w:val="24"/>
                <w:lang w:bidi="ar"/>
              </w:rPr>
            </w:pPr>
          </w:p>
          <w:p>
            <w:pPr>
              <w:widowControl/>
              <w:textAlignment w:val="center"/>
              <w:rPr>
                <w:rFonts w:hint="eastAsia" w:ascii="仿宋" w:hAnsi="仿宋" w:eastAsia="仿宋" w:cs="仿宋"/>
                <w:kern w:val="0"/>
                <w:sz w:val="24"/>
                <w:lang w:bidi="ar"/>
              </w:rPr>
            </w:pPr>
          </w:p>
          <w:p>
            <w:pPr>
              <w:widowControl/>
              <w:ind w:firstLine="3006"/>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实践教学指导委员会（章）：</w:t>
            </w:r>
          </w:p>
          <w:p>
            <w:pPr>
              <w:widowControl/>
              <w:ind w:right="629"/>
              <w:jc w:val="right"/>
              <w:textAlignment w:val="center"/>
              <w:rPr>
                <w:rFonts w:ascii="仿宋" w:hAnsi="仿宋" w:eastAsia="仿宋" w:cs="仿宋"/>
                <w:kern w:val="0"/>
                <w:sz w:val="24"/>
                <w:lang w:bidi="ar"/>
              </w:rPr>
            </w:pPr>
            <w:r>
              <w:rPr>
                <w:rFonts w:hint="eastAsia" w:ascii="仿宋" w:hAnsi="仿宋" w:eastAsia="仿宋" w:cs="仿宋"/>
                <w:kern w:val="0"/>
                <w:sz w:val="24"/>
                <w:lang w:bidi="ar"/>
              </w:rPr>
              <w:t>年    月    日</w:t>
            </w:r>
          </w:p>
          <w:p>
            <w:pPr>
              <w:widowControl/>
              <w:textAlignment w:val="center"/>
              <w:rPr>
                <w:rFonts w:hint="eastAsia" w:ascii="仿宋" w:hAnsi="仿宋" w:eastAsia="仿宋" w:cs="仿宋"/>
                <w:kern w:val="0"/>
                <w:sz w:val="24"/>
                <w:lang w:bidi="ar"/>
              </w:rPr>
            </w:pPr>
          </w:p>
        </w:tc>
      </w:tr>
    </w:tbl>
    <w:p>
      <w:pPr>
        <w:spacing w:line="490" w:lineRule="exact"/>
        <w:rPr>
          <w:rFonts w:eastAsia="仿宋"/>
          <w:color w:val="000000"/>
          <w:sz w:val="24"/>
        </w:rPr>
      </w:pPr>
    </w:p>
    <w:p>
      <w:pPr>
        <w:rPr>
          <w:rFonts w:hint="eastAsia" w:ascii="黑体" w:hAnsi="黑体" w:eastAsia="黑体"/>
          <w:color w:val="000000"/>
          <w:sz w:val="32"/>
          <w:szCs w:val="32"/>
        </w:rPr>
      </w:pPr>
      <w:r>
        <w:rPr>
          <w:rFonts w:ascii="黑体" w:hAnsi="黑体" w:eastAsia="黑体"/>
          <w:color w:val="000000"/>
          <w:sz w:val="32"/>
          <w:szCs w:val="32"/>
        </w:rPr>
        <w:t>附录</w:t>
      </w:r>
      <w:r>
        <w:rPr>
          <w:rFonts w:hint="eastAsia" w:ascii="黑体" w:hAnsi="黑体" w:eastAsia="黑体"/>
          <w:color w:val="000000"/>
          <w:sz w:val="32"/>
          <w:szCs w:val="32"/>
        </w:rPr>
        <w:t>11</w:t>
      </w:r>
    </w:p>
    <w:p>
      <w:pPr>
        <w:jc w:val="center"/>
        <w:rPr>
          <w:rFonts w:ascii="方正小标宋简体" w:eastAsia="方正小标宋简体"/>
          <w:bCs/>
          <w:sz w:val="40"/>
          <w:szCs w:val="40"/>
        </w:rPr>
      </w:pPr>
      <w:r>
        <w:rPr>
          <w:rFonts w:ascii="方正小标宋简体" w:eastAsia="方正小标宋简体"/>
          <w:bCs/>
          <w:sz w:val="40"/>
          <w:szCs w:val="40"/>
        </w:rPr>
        <w:t>甘肃开放大学毕业</w:t>
      </w:r>
      <w:r>
        <w:rPr>
          <w:rFonts w:hint="eastAsia" w:ascii="方正小标宋简体" w:eastAsia="方正小标宋简体"/>
          <w:bCs/>
          <w:sz w:val="40"/>
          <w:szCs w:val="40"/>
        </w:rPr>
        <w:t>作业</w:t>
      </w:r>
      <w:r>
        <w:rPr>
          <w:rFonts w:ascii="方正小标宋简体" w:eastAsia="方正小标宋简体"/>
          <w:bCs/>
          <w:sz w:val="40"/>
          <w:szCs w:val="40"/>
        </w:rPr>
        <w:t>评审表</w:t>
      </w:r>
    </w:p>
    <w:p>
      <w:pPr>
        <w:pStyle w:val="6"/>
        <w:spacing w:before="0" w:after="0" w:line="480" w:lineRule="exact"/>
        <w:ind w:firstLine="562" w:firstLineChars="200"/>
        <w:jc w:val="both"/>
        <w:rPr>
          <w:rFonts w:ascii="仿宋" w:hAnsi="仿宋" w:eastAsia="仿宋" w:cs="仿宋"/>
          <w:b/>
          <w:bCs/>
          <w:kern w:val="2"/>
          <w:sz w:val="28"/>
          <w:szCs w:val="28"/>
          <w:u w:val="single"/>
        </w:rPr>
      </w:pPr>
      <w:r>
        <w:rPr>
          <w:rFonts w:hint="eastAsia" w:ascii="仿宋" w:hAnsi="仿宋" w:eastAsia="仿宋" w:cs="仿宋"/>
          <w:b/>
          <w:bCs/>
          <w:kern w:val="2"/>
          <w:sz w:val="28"/>
          <w:szCs w:val="28"/>
        </w:rPr>
        <w:t>题目：</w:t>
      </w:r>
      <w:r>
        <w:rPr>
          <w:rFonts w:hint="eastAsia" w:ascii="仿宋" w:hAnsi="仿宋" w:eastAsia="仿宋" w:cs="仿宋"/>
          <w:b/>
          <w:bCs/>
          <w:kern w:val="2"/>
          <w:sz w:val="28"/>
          <w:szCs w:val="28"/>
          <w:u w:val="single"/>
        </w:rPr>
        <w:t xml:space="preserve">                                             </w:t>
      </w:r>
    </w:p>
    <w:p>
      <w:pPr>
        <w:pStyle w:val="6"/>
        <w:widowControl w:val="0"/>
        <w:spacing w:before="0" w:after="0" w:line="480" w:lineRule="exact"/>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姓名：</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　　学历层次：</w:t>
      </w:r>
      <w:r>
        <w:rPr>
          <w:rFonts w:hint="eastAsia" w:ascii="仿宋" w:hAnsi="仿宋" w:eastAsia="仿宋" w:cs="仿宋"/>
          <w:b/>
          <w:bCs/>
          <w:sz w:val="28"/>
          <w:szCs w:val="28"/>
          <w:u w:val="single"/>
        </w:rPr>
        <w:t xml:space="preserve">                  </w:t>
      </w:r>
    </w:p>
    <w:p>
      <w:pPr>
        <w:pStyle w:val="6"/>
        <w:widowControl w:val="0"/>
        <w:spacing w:before="0" w:after="0" w:line="480" w:lineRule="exact"/>
        <w:ind w:firstLine="562" w:firstLineChars="200"/>
        <w:jc w:val="both"/>
        <w:rPr>
          <w:rFonts w:ascii="仿宋" w:hAnsi="仿宋" w:eastAsia="仿宋" w:cs="仿宋"/>
          <w:b/>
          <w:bCs/>
          <w:sz w:val="28"/>
          <w:szCs w:val="28"/>
        </w:rPr>
      </w:pPr>
      <w:r>
        <w:rPr>
          <w:rFonts w:hint="eastAsia" w:ascii="仿宋" w:hAnsi="仿宋" w:eastAsia="仿宋" w:cs="仿宋"/>
          <w:b/>
          <w:bCs/>
          <w:sz w:val="28"/>
          <w:szCs w:val="28"/>
        </w:rPr>
        <w:t>学号：</w:t>
      </w:r>
      <w:r>
        <w:rPr>
          <w:rFonts w:hint="eastAsia" w:ascii="仿宋" w:hAnsi="仿宋" w:eastAsia="仿宋" w:cs="仿宋"/>
          <w:sz w:val="28"/>
          <w:szCs w:val="28"/>
          <w:u w:val="single"/>
        </w:rPr>
        <w:t xml:space="preserve">             </w:t>
      </w:r>
      <w:r>
        <w:rPr>
          <w:rFonts w:hint="eastAsia" w:ascii="仿宋" w:hAnsi="仿宋" w:eastAsia="仿宋" w:cs="仿宋"/>
          <w:b/>
          <w:bCs/>
          <w:sz w:val="28"/>
          <w:szCs w:val="28"/>
        </w:rPr>
        <w:t>　　指导教师：</w:t>
      </w:r>
      <w:r>
        <w:rPr>
          <w:rFonts w:hint="eastAsia" w:ascii="仿宋" w:hAnsi="仿宋" w:eastAsia="仿宋" w:cs="仿宋"/>
          <w:sz w:val="28"/>
          <w:szCs w:val="28"/>
          <w:u w:val="single"/>
        </w:rPr>
        <w:t xml:space="preserve">                  </w:t>
      </w:r>
    </w:p>
    <w:p>
      <w:pPr>
        <w:spacing w:line="480" w:lineRule="exact"/>
        <w:ind w:firstLine="562" w:firstLineChars="200"/>
        <w:rPr>
          <w:rFonts w:eastAsia="仿宋"/>
          <w:color w:val="000000"/>
          <w:sz w:val="24"/>
        </w:rPr>
      </w:pPr>
      <w:r>
        <w:rPr>
          <w:rFonts w:hint="eastAsia" w:ascii="仿宋" w:hAnsi="仿宋" w:eastAsia="仿宋" w:cs="仿宋"/>
          <w:b/>
          <w:bCs/>
          <w:sz w:val="28"/>
          <w:szCs w:val="28"/>
        </w:rPr>
        <w:t>专业：</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　　所属办学单位：</w:t>
      </w:r>
      <w:r>
        <w:rPr>
          <w:rFonts w:hint="eastAsia" w:ascii="仿宋" w:hAnsi="仿宋" w:eastAsia="仿宋" w:cs="仿宋"/>
          <w:b/>
          <w:bCs/>
          <w:sz w:val="28"/>
          <w:szCs w:val="28"/>
          <w:u w:val="single"/>
        </w:rPr>
        <w:t xml:space="preserve">              </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0" w:type="pct"/>
            <w:gridSpan w:val="2"/>
            <w:noWrap/>
            <w:vAlign w:val="center"/>
          </w:tcPr>
          <w:p>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 xml:space="preserve">学生毕业论文（设计）简介（由学生填写）：                                                     </w:t>
            </w:r>
          </w:p>
          <w:p>
            <w:pPr>
              <w:widowControl/>
              <w:textAlignment w:val="center"/>
              <w:rPr>
                <w:rFonts w:hint="eastAsia" w:ascii="仿宋" w:hAnsi="仿宋" w:eastAsia="仿宋" w:cs="仿宋"/>
                <w:kern w:val="0"/>
                <w:sz w:val="24"/>
                <w:lang w:bidi="ar"/>
              </w:rPr>
            </w:pPr>
          </w:p>
          <w:p>
            <w:pPr>
              <w:widowControl/>
              <w:ind w:left="5520" w:hanging="5520" w:hangingChars="2300"/>
              <w:textAlignment w:val="center"/>
              <w:rPr>
                <w:rFonts w:hint="eastAsia" w:ascii="仿宋" w:hAnsi="仿宋" w:eastAsia="仿宋" w:cs="仿宋"/>
                <w:kern w:val="0"/>
                <w:sz w:val="24"/>
                <w:lang w:bidi="ar"/>
              </w:rPr>
            </w:pPr>
          </w:p>
          <w:p>
            <w:pPr>
              <w:widowControl/>
              <w:ind w:firstLine="4820"/>
              <w:textAlignment w:val="center"/>
              <w:rPr>
                <w:rFonts w:hint="eastAsia" w:ascii="仿宋" w:hAnsi="仿宋" w:eastAsia="仿宋" w:cs="仿宋"/>
                <w:kern w:val="0"/>
                <w:sz w:val="24"/>
                <w:lang w:bidi="ar"/>
              </w:rPr>
            </w:pPr>
            <w:r>
              <w:rPr>
                <w:rFonts w:hint="eastAsia" w:ascii="仿宋" w:hAnsi="仿宋" w:eastAsia="仿宋" w:cs="仿宋"/>
                <w:kern w:val="0"/>
                <w:sz w:val="24"/>
                <w:lang w:bidi="ar"/>
              </w:rPr>
              <w:t xml:space="preserve">学生（签名）：                                                                </w:t>
            </w:r>
          </w:p>
          <w:p>
            <w:pPr>
              <w:widowControl/>
              <w:ind w:right="629"/>
              <w:jc w:val="righ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 xml:space="preserve">年  </w:t>
            </w:r>
            <w:r>
              <w:rPr>
                <w:rFonts w:ascii="仿宋" w:hAnsi="仿宋" w:eastAsia="仿宋" w:cs="仿宋"/>
                <w:kern w:val="0"/>
                <w:sz w:val="24"/>
                <w:lang w:bidi="ar"/>
              </w:rPr>
              <w:t xml:space="preserve">  </w:t>
            </w:r>
            <w:r>
              <w:rPr>
                <w:rFonts w:hint="eastAsia" w:ascii="仿宋" w:hAnsi="仿宋" w:eastAsia="仿宋" w:cs="仿宋"/>
                <w:kern w:val="0"/>
                <w:sz w:val="24"/>
                <w:lang w:bidi="ar"/>
              </w:rPr>
              <w:t xml:space="preserve">月  </w:t>
            </w:r>
            <w:r>
              <w:rPr>
                <w:rFonts w:ascii="仿宋" w:hAnsi="仿宋" w:eastAsia="仿宋" w:cs="仿宋"/>
                <w:kern w:val="0"/>
                <w:sz w:val="24"/>
                <w:lang w:bidi="ar"/>
              </w:rPr>
              <w:t xml:space="preserve">  </w:t>
            </w:r>
            <w:r>
              <w:rPr>
                <w:rFonts w:hint="eastAsia" w:ascii="仿宋" w:hAnsi="仿宋" w:eastAsia="仿宋" w:cs="仿宋"/>
                <w:kern w:val="0"/>
                <w:sz w:val="24"/>
                <w:lang w:bidi="ar"/>
              </w:rPr>
              <w:t>日</w:t>
            </w:r>
          </w:p>
          <w:p>
            <w:pPr>
              <w:widowControl/>
              <w:jc w:val="right"/>
              <w:textAlignment w:val="center"/>
              <w:rPr>
                <w:rFonts w:hint="eastAsia" w:ascii="仿宋" w:hAnsi="仿宋" w:eastAsia="仿宋" w:cs="仿宋"/>
                <w:sz w:val="24"/>
              </w:rPr>
            </w:pPr>
            <w:r>
              <w:rPr>
                <w:rFonts w:hint="eastAsia" w:ascii="仿宋" w:hAnsi="仿宋" w:eastAsia="仿宋" w:cs="仿宋"/>
                <w:kern w:val="0"/>
                <w:sz w:val="24"/>
                <w:lang w:bidi="ar"/>
              </w:rPr>
              <w:t xml:space="preserve">                              （可另附页）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99" w:type="pct"/>
            <w:vMerge w:val="restart"/>
            <w:noWrap/>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指导</w:t>
            </w:r>
          </w:p>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教师</w:t>
            </w:r>
          </w:p>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评语</w:t>
            </w:r>
          </w:p>
        </w:tc>
        <w:tc>
          <w:tcPr>
            <w:tcW w:w="4001" w:type="pct"/>
            <w:noWrap/>
            <w:vAlign w:val="center"/>
          </w:tcPr>
          <w:p>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初评成绩：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99" w:type="pct"/>
            <w:vMerge w:val="continue"/>
            <w:noWrap/>
            <w:vAlign w:val="center"/>
          </w:tcPr>
          <w:p>
            <w:pPr>
              <w:jc w:val="center"/>
              <w:rPr>
                <w:rFonts w:hint="eastAsia" w:ascii="仿宋" w:hAnsi="仿宋" w:eastAsia="仿宋" w:cs="仿宋"/>
                <w:sz w:val="24"/>
              </w:rPr>
            </w:pPr>
          </w:p>
        </w:tc>
        <w:tc>
          <w:tcPr>
            <w:tcW w:w="4001" w:type="pct"/>
            <w:noWrap w:val="0"/>
            <w:vAlign w:val="center"/>
          </w:tcPr>
          <w:p>
            <w:pPr>
              <w:widowControl/>
              <w:textAlignment w:val="center"/>
              <w:rPr>
                <w:rFonts w:hint="eastAsia" w:ascii="仿宋" w:hAnsi="仿宋" w:eastAsia="仿宋" w:cs="仿宋"/>
                <w:kern w:val="0"/>
                <w:sz w:val="24"/>
                <w:lang w:bidi="ar"/>
              </w:rPr>
            </w:pPr>
          </w:p>
          <w:p>
            <w:pPr>
              <w:widowControl/>
              <w:textAlignment w:val="center"/>
              <w:rPr>
                <w:rFonts w:ascii="仿宋" w:hAnsi="仿宋" w:eastAsia="仿宋" w:cs="仿宋"/>
                <w:kern w:val="0"/>
                <w:sz w:val="24"/>
                <w:lang w:bidi="ar"/>
              </w:rPr>
            </w:pPr>
          </w:p>
          <w:p>
            <w:pPr>
              <w:widowControl/>
              <w:ind w:firstLine="3006"/>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指导教师（签名）：</w:t>
            </w:r>
          </w:p>
          <w:p>
            <w:pPr>
              <w:widowControl/>
              <w:ind w:right="629"/>
              <w:jc w:val="right"/>
              <w:textAlignment w:val="center"/>
              <w:rPr>
                <w:rFonts w:ascii="仿宋" w:hAnsi="仿宋" w:eastAsia="仿宋" w:cs="仿宋"/>
                <w:kern w:val="0"/>
                <w:sz w:val="24"/>
                <w:lang w:bidi="ar"/>
              </w:rPr>
            </w:pPr>
            <w:r>
              <w:rPr>
                <w:rFonts w:hint="eastAsia" w:ascii="仿宋" w:hAnsi="仿宋" w:eastAsia="仿宋" w:cs="仿宋"/>
                <w:kern w:val="0"/>
                <w:sz w:val="24"/>
                <w:lang w:bidi="ar"/>
              </w:rPr>
              <w:t>年    月    日</w:t>
            </w:r>
          </w:p>
          <w:p>
            <w:pPr>
              <w:widowControl/>
              <w:textAlignment w:val="center"/>
              <w:rPr>
                <w:rFonts w:hint="eastAsia" w:ascii="仿宋" w:hAnsi="仿宋" w:eastAsia="仿宋" w:cs="仿宋"/>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99" w:type="pct"/>
            <w:noWrap/>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市（州）</w:t>
            </w:r>
          </w:p>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开放</w:t>
            </w:r>
          </w:p>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大学</w:t>
            </w:r>
          </w:p>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初审</w:t>
            </w:r>
          </w:p>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意见</w:t>
            </w:r>
          </w:p>
        </w:tc>
        <w:tc>
          <w:tcPr>
            <w:tcW w:w="4001" w:type="pct"/>
            <w:noWrap w:val="0"/>
            <w:vAlign w:val="center"/>
          </w:tcPr>
          <w:p>
            <w:pPr>
              <w:widowControl/>
              <w:textAlignment w:val="center"/>
              <w:rPr>
                <w:rFonts w:hint="eastAsia" w:ascii="仿宋" w:hAnsi="仿宋" w:eastAsia="仿宋" w:cs="仿宋"/>
                <w:kern w:val="0"/>
                <w:sz w:val="24"/>
                <w:lang w:bidi="ar"/>
              </w:rPr>
            </w:pPr>
          </w:p>
          <w:p>
            <w:pPr>
              <w:widowControl/>
              <w:textAlignment w:val="center"/>
              <w:rPr>
                <w:rFonts w:ascii="仿宋" w:hAnsi="仿宋" w:eastAsia="仿宋" w:cs="仿宋"/>
                <w:kern w:val="0"/>
                <w:sz w:val="24"/>
                <w:lang w:bidi="ar"/>
              </w:rPr>
            </w:pPr>
          </w:p>
          <w:p>
            <w:pPr>
              <w:widowControl/>
              <w:textAlignment w:val="center"/>
              <w:rPr>
                <w:rFonts w:hint="eastAsia" w:ascii="仿宋" w:hAnsi="仿宋" w:eastAsia="仿宋" w:cs="仿宋"/>
                <w:kern w:val="0"/>
                <w:sz w:val="24"/>
                <w:lang w:bidi="ar"/>
              </w:rPr>
            </w:pPr>
          </w:p>
          <w:p>
            <w:pPr>
              <w:widowControl/>
              <w:ind w:firstLine="3006"/>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实践教学工作小组（章）：</w:t>
            </w:r>
          </w:p>
          <w:p>
            <w:pPr>
              <w:widowControl/>
              <w:ind w:right="629"/>
              <w:jc w:val="right"/>
              <w:textAlignment w:val="center"/>
              <w:rPr>
                <w:rFonts w:ascii="仿宋" w:hAnsi="仿宋" w:eastAsia="仿宋" w:cs="仿宋"/>
                <w:kern w:val="0"/>
                <w:sz w:val="24"/>
                <w:lang w:bidi="ar"/>
              </w:rPr>
            </w:pPr>
            <w:r>
              <w:rPr>
                <w:rFonts w:hint="eastAsia" w:ascii="仿宋" w:hAnsi="仿宋" w:eastAsia="仿宋" w:cs="仿宋"/>
                <w:kern w:val="0"/>
                <w:sz w:val="24"/>
                <w:lang w:bidi="ar"/>
              </w:rPr>
              <w:t>年    月    日</w:t>
            </w:r>
          </w:p>
          <w:p>
            <w:pPr>
              <w:widowControl/>
              <w:textAlignment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99" w:type="pct"/>
            <w:noWrap/>
            <w:vAlign w:val="center"/>
          </w:tcPr>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省校</w:t>
            </w:r>
          </w:p>
          <w:p>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复审</w:t>
            </w:r>
          </w:p>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意见</w:t>
            </w:r>
          </w:p>
        </w:tc>
        <w:tc>
          <w:tcPr>
            <w:tcW w:w="4001" w:type="pct"/>
            <w:noWrap w:val="0"/>
            <w:vAlign w:val="center"/>
          </w:tcPr>
          <w:p>
            <w:pPr>
              <w:widowControl/>
              <w:textAlignment w:val="center"/>
              <w:rPr>
                <w:rFonts w:hint="eastAsia" w:ascii="仿宋" w:hAnsi="仿宋" w:eastAsia="仿宋" w:cs="仿宋"/>
                <w:kern w:val="0"/>
                <w:sz w:val="24"/>
                <w:lang w:bidi="ar"/>
              </w:rPr>
            </w:pPr>
          </w:p>
          <w:p>
            <w:pPr>
              <w:widowControl/>
              <w:textAlignment w:val="center"/>
              <w:rPr>
                <w:rFonts w:hint="eastAsia" w:ascii="仿宋" w:hAnsi="仿宋" w:eastAsia="仿宋" w:cs="仿宋"/>
                <w:kern w:val="0"/>
                <w:sz w:val="24"/>
                <w:lang w:bidi="ar"/>
              </w:rPr>
            </w:pPr>
          </w:p>
          <w:p>
            <w:pPr>
              <w:widowControl/>
              <w:textAlignment w:val="center"/>
              <w:rPr>
                <w:rFonts w:hint="eastAsia" w:ascii="仿宋" w:hAnsi="仿宋" w:eastAsia="仿宋" w:cs="仿宋"/>
                <w:kern w:val="0"/>
                <w:sz w:val="24"/>
                <w:lang w:bidi="ar"/>
              </w:rPr>
            </w:pPr>
          </w:p>
          <w:p>
            <w:pPr>
              <w:widowControl/>
              <w:textAlignment w:val="center"/>
              <w:rPr>
                <w:rFonts w:hint="eastAsia" w:ascii="仿宋" w:hAnsi="仿宋" w:eastAsia="仿宋" w:cs="仿宋"/>
                <w:kern w:val="0"/>
                <w:sz w:val="24"/>
                <w:lang w:bidi="ar"/>
              </w:rPr>
            </w:pPr>
          </w:p>
          <w:p>
            <w:pPr>
              <w:widowControl/>
              <w:textAlignment w:val="center"/>
              <w:rPr>
                <w:rFonts w:ascii="仿宋" w:hAnsi="仿宋" w:eastAsia="仿宋" w:cs="仿宋"/>
                <w:kern w:val="0"/>
                <w:sz w:val="24"/>
                <w:lang w:bidi="ar"/>
              </w:rPr>
            </w:pPr>
          </w:p>
          <w:p>
            <w:pPr>
              <w:widowControl/>
              <w:textAlignment w:val="center"/>
              <w:rPr>
                <w:rFonts w:hint="eastAsia" w:ascii="仿宋" w:hAnsi="仿宋" w:eastAsia="仿宋" w:cs="仿宋"/>
                <w:kern w:val="0"/>
                <w:sz w:val="24"/>
                <w:lang w:bidi="ar"/>
              </w:rPr>
            </w:pPr>
          </w:p>
          <w:p>
            <w:pPr>
              <w:widowControl/>
              <w:ind w:firstLine="3006"/>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实践教学指导委员会（章）：</w:t>
            </w:r>
          </w:p>
          <w:p>
            <w:pPr>
              <w:widowControl/>
              <w:ind w:right="629"/>
              <w:jc w:val="righ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年    月    日</w:t>
            </w:r>
          </w:p>
          <w:p>
            <w:pPr>
              <w:widowControl/>
              <w:textAlignment w:val="center"/>
              <w:rPr>
                <w:rFonts w:hint="eastAsia" w:ascii="仿宋" w:hAnsi="仿宋" w:eastAsia="仿宋" w:cs="仿宋"/>
                <w:kern w:val="0"/>
                <w:sz w:val="24"/>
                <w:lang w:bidi="ar"/>
              </w:rPr>
            </w:pPr>
          </w:p>
        </w:tc>
      </w:tr>
    </w:tbl>
    <w:p>
      <w:pPr>
        <w:spacing w:line="490" w:lineRule="exact"/>
        <w:rPr>
          <w:rFonts w:eastAsia="仿宋"/>
          <w:color w:val="000000"/>
          <w:sz w:val="24"/>
        </w:rPr>
        <w:sectPr>
          <w:pgSz w:w="11906" w:h="16838"/>
          <w:pgMar w:top="2098" w:right="1474" w:bottom="1985" w:left="1474" w:header="851" w:footer="1588" w:gutter="113"/>
          <w:cols w:space="720" w:num="1"/>
          <w:docGrid w:type="lines" w:linePitch="312" w:charSpace="0"/>
        </w:sectPr>
      </w:pPr>
    </w:p>
    <w:p>
      <w:pPr>
        <w:rPr>
          <w:rFonts w:ascii="黑体" w:hAnsi="黑体" w:eastAsia="黑体"/>
          <w:color w:val="000000"/>
          <w:sz w:val="32"/>
          <w:szCs w:val="32"/>
        </w:rPr>
      </w:pPr>
      <w:r>
        <w:rPr>
          <w:rFonts w:ascii="黑体" w:hAnsi="黑体" w:eastAsia="黑体"/>
          <w:color w:val="000000"/>
          <w:sz w:val="32"/>
          <w:szCs w:val="32"/>
        </w:rPr>
        <w:t>附录</w:t>
      </w:r>
      <w:r>
        <w:rPr>
          <w:rFonts w:hint="eastAsia" w:ascii="黑体" w:hAnsi="黑体" w:eastAsia="黑体"/>
          <w:color w:val="000000"/>
          <w:sz w:val="32"/>
          <w:szCs w:val="32"/>
        </w:rPr>
        <w:t>12</w:t>
      </w:r>
    </w:p>
    <w:p>
      <w:pPr>
        <w:jc w:val="center"/>
        <w:rPr>
          <w:rFonts w:ascii="方正小标宋简体" w:eastAsia="方正小标宋简体"/>
          <w:bCs/>
          <w:sz w:val="40"/>
          <w:szCs w:val="40"/>
        </w:rPr>
      </w:pPr>
      <w:r>
        <w:rPr>
          <w:rFonts w:ascii="方正小标宋简体" w:eastAsia="方正小标宋简体"/>
          <w:bCs/>
          <w:sz w:val="40"/>
          <w:szCs w:val="40"/>
        </w:rPr>
        <w:t>甘肃开放大学</w:t>
      </w:r>
      <w:r>
        <w:rPr>
          <w:rFonts w:hint="eastAsia" w:ascii="方正小标宋简体" w:eastAsia="方正小标宋简体"/>
          <w:bCs/>
          <w:sz w:val="40"/>
          <w:szCs w:val="40"/>
        </w:rPr>
        <w:t>综合</w:t>
      </w:r>
      <w:r>
        <w:rPr>
          <w:rFonts w:ascii="方正小标宋简体" w:eastAsia="方正小标宋简体"/>
          <w:bCs/>
          <w:sz w:val="40"/>
          <w:szCs w:val="40"/>
        </w:rPr>
        <w:t>实践成绩汇总表</w:t>
      </w:r>
    </w:p>
    <w:p>
      <w:pPr>
        <w:spacing w:line="360" w:lineRule="auto"/>
        <w:rPr>
          <w:rFonts w:hint="eastAsia" w:ascii="仿宋" w:hAnsi="仿宋" w:eastAsia="仿宋" w:cs="仿宋"/>
          <w:bCs/>
          <w:sz w:val="24"/>
          <w:u w:val="single"/>
        </w:rPr>
      </w:pPr>
      <w:r>
        <w:rPr>
          <w:rFonts w:hint="eastAsia" w:ascii="仿宋" w:hAnsi="仿宋" w:eastAsia="仿宋" w:cs="仿宋"/>
          <w:sz w:val="24"/>
        </w:rPr>
        <w:t>市（州）开放大学：</w:t>
      </w:r>
      <w:r>
        <w:rPr>
          <w:rFonts w:hint="eastAsia" w:ascii="仿宋" w:hAnsi="仿宋" w:eastAsia="仿宋" w:cs="仿宋"/>
          <w:bCs/>
          <w:sz w:val="24"/>
          <w:u w:val="single"/>
        </w:rPr>
        <w:t xml:space="preserve">                     </w:t>
      </w:r>
      <w:r>
        <w:rPr>
          <w:rFonts w:hint="eastAsia" w:ascii="仿宋" w:hAnsi="仿宋" w:eastAsia="仿宋" w:cs="仿宋"/>
          <w:bCs/>
          <w:sz w:val="24"/>
        </w:rPr>
        <w:t xml:space="preserve">                                    学习中心：</w:t>
      </w:r>
      <w:r>
        <w:rPr>
          <w:rFonts w:hint="eastAsia" w:ascii="仿宋" w:hAnsi="仿宋" w:eastAsia="仿宋" w:cs="仿宋"/>
          <w:bCs/>
          <w:sz w:val="24"/>
          <w:u w:val="single"/>
        </w:rPr>
        <w:t xml:space="preserve">                   </w:t>
      </w:r>
    </w:p>
    <w:p>
      <w:pPr>
        <w:spacing w:line="360" w:lineRule="auto"/>
        <w:rPr>
          <w:rFonts w:hint="eastAsia" w:ascii="仿宋" w:hAnsi="仿宋" w:eastAsia="仿宋" w:cs="仿宋"/>
          <w:sz w:val="24"/>
          <w:u w:val="single"/>
        </w:rPr>
      </w:pPr>
      <w:r>
        <w:rPr>
          <w:rFonts w:hint="eastAsia" w:ascii="仿宋" w:hAnsi="仿宋" w:eastAsia="仿宋" w:cs="仿宋"/>
          <w:bCs/>
          <w:sz w:val="24"/>
        </w:rPr>
        <w:t>层次</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专业：</w:t>
      </w:r>
      <w:r>
        <w:rPr>
          <w:rFonts w:hint="eastAsia" w:ascii="仿宋" w:hAnsi="仿宋" w:eastAsia="仿宋" w:cs="仿宋"/>
          <w:sz w:val="24"/>
          <w:u w:val="single"/>
        </w:rPr>
        <w:t xml:space="preserve">        </w:t>
      </w:r>
      <w:r>
        <w:rPr>
          <w:rFonts w:hint="eastAsia" w:ascii="仿宋" w:hAnsi="仿宋" w:eastAsia="仿宋" w:cs="仿宋"/>
          <w:sz w:val="24"/>
        </w:rPr>
        <w:t>入学时间：</w:t>
      </w:r>
      <w:r>
        <w:rPr>
          <w:rFonts w:hint="eastAsia" w:ascii="仿宋" w:hAnsi="仿宋" w:eastAsia="仿宋" w:cs="仿宋"/>
          <w:sz w:val="24"/>
          <w:u w:val="single"/>
        </w:rPr>
        <w:t xml:space="preserve">        </w:t>
      </w:r>
      <w:r>
        <w:rPr>
          <w:rFonts w:hint="eastAsia" w:ascii="仿宋" w:hAnsi="仿宋" w:eastAsia="仿宋" w:cs="仿宋"/>
          <w:sz w:val="24"/>
        </w:rPr>
        <w:t>人数：</w:t>
      </w:r>
      <w:r>
        <w:rPr>
          <w:rFonts w:hint="eastAsia" w:ascii="仿宋" w:hAnsi="仿宋" w:eastAsia="仿宋" w:cs="仿宋"/>
          <w:sz w:val="24"/>
          <w:u w:val="single"/>
        </w:rPr>
        <w:t xml:space="preserve">       </w:t>
      </w:r>
      <w:r>
        <w:rPr>
          <w:rFonts w:hint="eastAsia" w:ascii="仿宋" w:hAnsi="仿宋" w:eastAsia="仿宋" w:cs="仿宋"/>
          <w:sz w:val="24"/>
        </w:rPr>
        <w:t xml:space="preserve">                填报时间：</w:t>
      </w:r>
      <w:r>
        <w:rPr>
          <w:rFonts w:hint="eastAsia" w:ascii="仿宋" w:hAnsi="仿宋" w:eastAsia="仿宋" w:cs="仿宋"/>
          <w:sz w:val="24"/>
          <w:u w:val="single"/>
        </w:rPr>
        <w:t xml:space="preserve">   </w:t>
      </w:r>
      <w:r>
        <w:rPr>
          <w:rFonts w:ascii="仿宋" w:hAnsi="仿宋" w:eastAsia="仿宋" w:cs="仿宋"/>
          <w:sz w:val="24"/>
          <w:u w:val="single"/>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tbl>
      <w:tblPr>
        <w:tblStyle w:val="7"/>
        <w:tblW w:w="1411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844"/>
        <w:gridCol w:w="1070"/>
        <w:gridCol w:w="1031"/>
        <w:gridCol w:w="3963"/>
        <w:gridCol w:w="1016"/>
        <w:gridCol w:w="1350"/>
        <w:gridCol w:w="1300"/>
        <w:gridCol w:w="1400"/>
        <w:gridCol w:w="114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1844" w:type="dxa"/>
            <w:noWrap w:val="0"/>
            <w:vAlign w:val="center"/>
          </w:tcPr>
          <w:p>
            <w:pPr>
              <w:jc w:val="center"/>
              <w:rPr>
                <w:rFonts w:eastAsia="仿宋"/>
                <w:bCs/>
                <w:sz w:val="24"/>
              </w:rPr>
            </w:pPr>
            <w:r>
              <w:rPr>
                <w:rFonts w:eastAsia="仿宋"/>
                <w:bCs/>
                <w:sz w:val="24"/>
              </w:rPr>
              <w:t>学   号</w:t>
            </w:r>
          </w:p>
        </w:tc>
        <w:tc>
          <w:tcPr>
            <w:tcW w:w="1070" w:type="dxa"/>
            <w:noWrap w:val="0"/>
            <w:vAlign w:val="center"/>
          </w:tcPr>
          <w:p>
            <w:pPr>
              <w:jc w:val="center"/>
              <w:rPr>
                <w:rFonts w:eastAsia="仿宋"/>
                <w:bCs/>
                <w:sz w:val="24"/>
              </w:rPr>
            </w:pPr>
            <w:r>
              <w:rPr>
                <w:rFonts w:eastAsia="仿宋"/>
                <w:bCs/>
                <w:sz w:val="24"/>
              </w:rPr>
              <w:t>姓名</w:t>
            </w:r>
          </w:p>
        </w:tc>
        <w:tc>
          <w:tcPr>
            <w:tcW w:w="6010" w:type="dxa"/>
            <w:gridSpan w:val="3"/>
            <w:noWrap w:val="0"/>
            <w:vAlign w:val="center"/>
          </w:tcPr>
          <w:p>
            <w:pPr>
              <w:jc w:val="center"/>
              <w:rPr>
                <w:rFonts w:eastAsia="仿宋"/>
                <w:bCs/>
                <w:sz w:val="24"/>
              </w:rPr>
            </w:pPr>
            <w:r>
              <w:rPr>
                <w:rFonts w:eastAsia="仿宋"/>
                <w:bCs/>
                <w:sz w:val="24"/>
              </w:rPr>
              <w:t>1</w:t>
            </w:r>
            <w:r>
              <w:rPr>
                <w:rFonts w:hint="eastAsia" w:eastAsia="仿宋"/>
                <w:bCs/>
                <w:sz w:val="24"/>
              </w:rPr>
              <w:t>、</w:t>
            </w:r>
            <w:r>
              <w:rPr>
                <w:rFonts w:eastAsia="仿宋"/>
                <w:bCs/>
                <w:sz w:val="24"/>
              </w:rPr>
              <w:t>毕业论文      2</w:t>
            </w:r>
            <w:r>
              <w:rPr>
                <w:rFonts w:hint="eastAsia" w:eastAsia="仿宋"/>
                <w:bCs/>
                <w:sz w:val="24"/>
              </w:rPr>
              <w:t>、</w:t>
            </w:r>
            <w:r>
              <w:rPr>
                <w:rFonts w:eastAsia="仿宋"/>
                <w:bCs/>
                <w:sz w:val="24"/>
              </w:rPr>
              <w:t>社会调查      3</w:t>
            </w:r>
            <w:r>
              <w:rPr>
                <w:rFonts w:hint="eastAsia" w:eastAsia="仿宋"/>
                <w:bCs/>
                <w:sz w:val="24"/>
              </w:rPr>
              <w:t>、</w:t>
            </w:r>
            <w:r>
              <w:rPr>
                <w:rFonts w:eastAsia="仿宋"/>
                <w:bCs/>
                <w:sz w:val="24"/>
              </w:rPr>
              <w:t>·········</w:t>
            </w:r>
          </w:p>
        </w:tc>
        <w:tc>
          <w:tcPr>
            <w:tcW w:w="1350" w:type="dxa"/>
            <w:noWrap w:val="0"/>
            <w:vAlign w:val="center"/>
          </w:tcPr>
          <w:p>
            <w:pPr>
              <w:jc w:val="center"/>
              <w:rPr>
                <w:rFonts w:eastAsia="仿宋"/>
                <w:bCs/>
                <w:sz w:val="24"/>
              </w:rPr>
            </w:pPr>
            <w:r>
              <w:rPr>
                <w:rFonts w:eastAsia="仿宋"/>
                <w:bCs/>
                <w:sz w:val="24"/>
              </w:rPr>
              <w:t>成绩</w:t>
            </w:r>
          </w:p>
        </w:tc>
        <w:tc>
          <w:tcPr>
            <w:tcW w:w="1300" w:type="dxa"/>
            <w:noWrap w:val="0"/>
            <w:vAlign w:val="center"/>
          </w:tcPr>
          <w:p>
            <w:pPr>
              <w:ind w:left="32"/>
              <w:jc w:val="center"/>
              <w:rPr>
                <w:rFonts w:eastAsia="仿宋"/>
                <w:bCs/>
                <w:sz w:val="24"/>
              </w:rPr>
            </w:pPr>
            <w:r>
              <w:rPr>
                <w:rFonts w:eastAsia="仿宋"/>
                <w:bCs/>
                <w:sz w:val="24"/>
              </w:rPr>
              <w:t>指导教师</w:t>
            </w:r>
          </w:p>
        </w:tc>
        <w:tc>
          <w:tcPr>
            <w:tcW w:w="1400" w:type="dxa"/>
            <w:noWrap w:val="0"/>
            <w:vAlign w:val="center"/>
          </w:tcPr>
          <w:p>
            <w:pPr>
              <w:jc w:val="center"/>
              <w:rPr>
                <w:rFonts w:eastAsia="仿宋"/>
                <w:bCs/>
                <w:sz w:val="24"/>
              </w:rPr>
            </w:pPr>
            <w:r>
              <w:rPr>
                <w:rFonts w:eastAsia="仿宋"/>
                <w:bCs/>
                <w:sz w:val="24"/>
              </w:rPr>
              <w:t>答辩教师</w:t>
            </w:r>
          </w:p>
        </w:tc>
        <w:tc>
          <w:tcPr>
            <w:tcW w:w="1140" w:type="dxa"/>
            <w:noWrap w:val="0"/>
            <w:vAlign w:val="center"/>
          </w:tcPr>
          <w:p>
            <w:pPr>
              <w:jc w:val="center"/>
              <w:rPr>
                <w:rFonts w:eastAsia="仿宋"/>
                <w:bCs/>
                <w:sz w:val="24"/>
              </w:rPr>
            </w:pPr>
            <w:r>
              <w:rPr>
                <w:rFonts w:eastAsia="仿宋"/>
                <w:bCs/>
                <w:sz w:val="24"/>
              </w:rPr>
              <w:t>备  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1844" w:type="dxa"/>
            <w:vMerge w:val="restart"/>
            <w:noWrap w:val="0"/>
            <w:vAlign w:val="center"/>
          </w:tcPr>
          <w:p>
            <w:pPr>
              <w:widowControl/>
              <w:jc w:val="center"/>
              <w:rPr>
                <w:rFonts w:eastAsia="仿宋"/>
                <w:kern w:val="0"/>
                <w:sz w:val="24"/>
              </w:rPr>
            </w:pPr>
          </w:p>
        </w:tc>
        <w:tc>
          <w:tcPr>
            <w:tcW w:w="1070" w:type="dxa"/>
            <w:vMerge w:val="restart"/>
            <w:noWrap w:val="0"/>
            <w:vAlign w:val="center"/>
          </w:tcPr>
          <w:p>
            <w:pPr>
              <w:widowControl/>
              <w:jc w:val="center"/>
              <w:rPr>
                <w:rFonts w:eastAsia="仿宋"/>
                <w:kern w:val="0"/>
                <w:sz w:val="24"/>
              </w:rPr>
            </w:pPr>
          </w:p>
        </w:tc>
        <w:tc>
          <w:tcPr>
            <w:tcW w:w="1031" w:type="dxa"/>
            <w:noWrap w:val="0"/>
            <w:vAlign w:val="center"/>
          </w:tcPr>
          <w:p>
            <w:pPr>
              <w:jc w:val="center"/>
              <w:rPr>
                <w:rFonts w:eastAsia="仿宋"/>
                <w:sz w:val="24"/>
              </w:rPr>
            </w:pPr>
            <w:r>
              <w:rPr>
                <w:rFonts w:eastAsia="仿宋"/>
                <w:sz w:val="24"/>
              </w:rPr>
              <w:t>1</w:t>
            </w:r>
          </w:p>
        </w:tc>
        <w:tc>
          <w:tcPr>
            <w:tcW w:w="4979" w:type="dxa"/>
            <w:gridSpan w:val="2"/>
            <w:noWrap w:val="0"/>
            <w:vAlign w:val="center"/>
          </w:tcPr>
          <w:p>
            <w:pPr>
              <w:rPr>
                <w:rFonts w:eastAsia="仿宋"/>
                <w:sz w:val="24"/>
              </w:rPr>
            </w:pPr>
          </w:p>
        </w:tc>
        <w:tc>
          <w:tcPr>
            <w:tcW w:w="1350" w:type="dxa"/>
            <w:noWrap w:val="0"/>
            <w:vAlign w:val="center"/>
          </w:tcPr>
          <w:p>
            <w:pPr>
              <w:jc w:val="center"/>
              <w:rPr>
                <w:rFonts w:eastAsia="仿宋"/>
                <w:sz w:val="24"/>
              </w:rPr>
            </w:pPr>
          </w:p>
        </w:tc>
        <w:tc>
          <w:tcPr>
            <w:tcW w:w="1300" w:type="dxa"/>
            <w:vMerge w:val="restart"/>
            <w:noWrap w:val="0"/>
            <w:vAlign w:val="center"/>
          </w:tcPr>
          <w:p>
            <w:pPr>
              <w:jc w:val="center"/>
              <w:rPr>
                <w:rFonts w:eastAsia="仿宋"/>
                <w:sz w:val="24"/>
              </w:rPr>
            </w:pPr>
          </w:p>
        </w:tc>
        <w:tc>
          <w:tcPr>
            <w:tcW w:w="1400" w:type="dxa"/>
            <w:vMerge w:val="restart"/>
            <w:noWrap w:val="0"/>
            <w:vAlign w:val="center"/>
          </w:tcPr>
          <w:p>
            <w:pPr>
              <w:jc w:val="center"/>
              <w:rPr>
                <w:rFonts w:eastAsia="仿宋"/>
                <w:sz w:val="24"/>
              </w:rPr>
            </w:pPr>
          </w:p>
        </w:tc>
        <w:tc>
          <w:tcPr>
            <w:tcW w:w="1140" w:type="dxa"/>
            <w:noWrap w:val="0"/>
            <w:vAlign w:val="center"/>
          </w:tcPr>
          <w:p>
            <w:pPr>
              <w:jc w:val="center"/>
              <w:rPr>
                <w:rFonts w:eastAsia="仿宋"/>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9" w:hRule="atLeast"/>
          <w:jc w:val="center"/>
        </w:trPr>
        <w:tc>
          <w:tcPr>
            <w:tcW w:w="1844" w:type="dxa"/>
            <w:vMerge w:val="continue"/>
            <w:noWrap w:val="0"/>
            <w:vAlign w:val="center"/>
          </w:tcPr>
          <w:p>
            <w:pPr>
              <w:jc w:val="center"/>
              <w:rPr>
                <w:rFonts w:eastAsia="仿宋"/>
                <w:sz w:val="24"/>
              </w:rPr>
            </w:pPr>
          </w:p>
        </w:tc>
        <w:tc>
          <w:tcPr>
            <w:tcW w:w="1070" w:type="dxa"/>
            <w:vMerge w:val="continue"/>
            <w:noWrap w:val="0"/>
            <w:vAlign w:val="center"/>
          </w:tcPr>
          <w:p>
            <w:pPr>
              <w:jc w:val="center"/>
              <w:rPr>
                <w:rFonts w:eastAsia="仿宋"/>
                <w:sz w:val="24"/>
              </w:rPr>
            </w:pPr>
          </w:p>
        </w:tc>
        <w:tc>
          <w:tcPr>
            <w:tcW w:w="1031" w:type="dxa"/>
            <w:noWrap w:val="0"/>
            <w:vAlign w:val="center"/>
          </w:tcPr>
          <w:p>
            <w:pPr>
              <w:jc w:val="center"/>
              <w:rPr>
                <w:rFonts w:eastAsia="仿宋"/>
                <w:sz w:val="24"/>
              </w:rPr>
            </w:pPr>
            <w:r>
              <w:rPr>
                <w:rFonts w:eastAsia="仿宋"/>
                <w:sz w:val="24"/>
              </w:rPr>
              <w:t>2</w:t>
            </w:r>
          </w:p>
        </w:tc>
        <w:tc>
          <w:tcPr>
            <w:tcW w:w="4979" w:type="dxa"/>
            <w:gridSpan w:val="2"/>
            <w:noWrap w:val="0"/>
            <w:vAlign w:val="center"/>
          </w:tcPr>
          <w:p>
            <w:pPr>
              <w:rPr>
                <w:rFonts w:eastAsia="仿宋"/>
                <w:sz w:val="24"/>
              </w:rPr>
            </w:pPr>
          </w:p>
        </w:tc>
        <w:tc>
          <w:tcPr>
            <w:tcW w:w="1350" w:type="dxa"/>
            <w:noWrap w:val="0"/>
            <w:vAlign w:val="center"/>
          </w:tcPr>
          <w:p>
            <w:pPr>
              <w:jc w:val="center"/>
              <w:rPr>
                <w:rFonts w:eastAsia="仿宋"/>
                <w:sz w:val="24"/>
              </w:rPr>
            </w:pPr>
          </w:p>
        </w:tc>
        <w:tc>
          <w:tcPr>
            <w:tcW w:w="1300" w:type="dxa"/>
            <w:vMerge w:val="continue"/>
            <w:noWrap w:val="0"/>
            <w:vAlign w:val="center"/>
          </w:tcPr>
          <w:p>
            <w:pPr>
              <w:jc w:val="center"/>
              <w:rPr>
                <w:rFonts w:eastAsia="仿宋"/>
                <w:sz w:val="24"/>
              </w:rPr>
            </w:pPr>
          </w:p>
        </w:tc>
        <w:tc>
          <w:tcPr>
            <w:tcW w:w="1400" w:type="dxa"/>
            <w:vMerge w:val="continue"/>
            <w:noWrap w:val="0"/>
            <w:vAlign w:val="center"/>
          </w:tcPr>
          <w:p>
            <w:pPr>
              <w:jc w:val="center"/>
              <w:rPr>
                <w:rFonts w:eastAsia="仿宋"/>
                <w:sz w:val="24"/>
              </w:rPr>
            </w:pPr>
          </w:p>
        </w:tc>
        <w:tc>
          <w:tcPr>
            <w:tcW w:w="1140" w:type="dxa"/>
            <w:noWrap w:val="0"/>
            <w:vAlign w:val="center"/>
          </w:tcPr>
          <w:p>
            <w:pPr>
              <w:jc w:val="center"/>
              <w:rPr>
                <w:rFonts w:eastAsia="仿宋"/>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9" w:hRule="atLeast"/>
          <w:jc w:val="center"/>
        </w:trPr>
        <w:tc>
          <w:tcPr>
            <w:tcW w:w="1844" w:type="dxa"/>
            <w:vMerge w:val="continue"/>
            <w:noWrap w:val="0"/>
            <w:vAlign w:val="center"/>
          </w:tcPr>
          <w:p>
            <w:pPr>
              <w:jc w:val="center"/>
              <w:rPr>
                <w:rFonts w:eastAsia="仿宋"/>
                <w:sz w:val="24"/>
              </w:rPr>
            </w:pPr>
          </w:p>
        </w:tc>
        <w:tc>
          <w:tcPr>
            <w:tcW w:w="1070" w:type="dxa"/>
            <w:vMerge w:val="continue"/>
            <w:noWrap w:val="0"/>
            <w:vAlign w:val="center"/>
          </w:tcPr>
          <w:p>
            <w:pPr>
              <w:jc w:val="center"/>
              <w:rPr>
                <w:rFonts w:eastAsia="仿宋"/>
                <w:sz w:val="24"/>
              </w:rPr>
            </w:pPr>
          </w:p>
        </w:tc>
        <w:tc>
          <w:tcPr>
            <w:tcW w:w="1031" w:type="dxa"/>
            <w:noWrap w:val="0"/>
            <w:vAlign w:val="center"/>
          </w:tcPr>
          <w:p>
            <w:pPr>
              <w:jc w:val="center"/>
              <w:rPr>
                <w:rFonts w:eastAsia="仿宋"/>
                <w:sz w:val="24"/>
              </w:rPr>
            </w:pPr>
            <w:r>
              <w:rPr>
                <w:rFonts w:eastAsia="仿宋"/>
                <w:sz w:val="24"/>
              </w:rPr>
              <w:t>····</w:t>
            </w:r>
          </w:p>
        </w:tc>
        <w:tc>
          <w:tcPr>
            <w:tcW w:w="4979" w:type="dxa"/>
            <w:gridSpan w:val="2"/>
            <w:noWrap w:val="0"/>
            <w:vAlign w:val="center"/>
          </w:tcPr>
          <w:p>
            <w:pPr>
              <w:rPr>
                <w:rFonts w:eastAsia="仿宋"/>
                <w:sz w:val="24"/>
              </w:rPr>
            </w:pPr>
          </w:p>
        </w:tc>
        <w:tc>
          <w:tcPr>
            <w:tcW w:w="1350" w:type="dxa"/>
            <w:noWrap w:val="0"/>
            <w:vAlign w:val="center"/>
          </w:tcPr>
          <w:p>
            <w:pPr>
              <w:jc w:val="center"/>
              <w:rPr>
                <w:rFonts w:eastAsia="仿宋"/>
                <w:sz w:val="24"/>
              </w:rPr>
            </w:pPr>
          </w:p>
        </w:tc>
        <w:tc>
          <w:tcPr>
            <w:tcW w:w="1300" w:type="dxa"/>
            <w:vMerge w:val="continue"/>
            <w:noWrap w:val="0"/>
            <w:vAlign w:val="center"/>
          </w:tcPr>
          <w:p>
            <w:pPr>
              <w:jc w:val="center"/>
              <w:rPr>
                <w:rFonts w:eastAsia="仿宋"/>
                <w:sz w:val="24"/>
              </w:rPr>
            </w:pPr>
          </w:p>
        </w:tc>
        <w:tc>
          <w:tcPr>
            <w:tcW w:w="1400" w:type="dxa"/>
            <w:vMerge w:val="continue"/>
            <w:noWrap w:val="0"/>
            <w:vAlign w:val="center"/>
          </w:tcPr>
          <w:p>
            <w:pPr>
              <w:jc w:val="center"/>
              <w:rPr>
                <w:rFonts w:eastAsia="仿宋"/>
                <w:sz w:val="24"/>
              </w:rPr>
            </w:pPr>
          </w:p>
        </w:tc>
        <w:tc>
          <w:tcPr>
            <w:tcW w:w="1140" w:type="dxa"/>
            <w:noWrap w:val="0"/>
            <w:vAlign w:val="center"/>
          </w:tcPr>
          <w:p>
            <w:pPr>
              <w:jc w:val="center"/>
              <w:rPr>
                <w:rFonts w:eastAsia="仿宋"/>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1844" w:type="dxa"/>
            <w:vMerge w:val="restart"/>
            <w:noWrap w:val="0"/>
            <w:vAlign w:val="center"/>
          </w:tcPr>
          <w:p>
            <w:pPr>
              <w:widowControl/>
              <w:jc w:val="center"/>
              <w:rPr>
                <w:rFonts w:eastAsia="仿宋"/>
                <w:kern w:val="0"/>
                <w:sz w:val="24"/>
              </w:rPr>
            </w:pPr>
          </w:p>
        </w:tc>
        <w:tc>
          <w:tcPr>
            <w:tcW w:w="1070" w:type="dxa"/>
            <w:vMerge w:val="restart"/>
            <w:noWrap w:val="0"/>
            <w:vAlign w:val="center"/>
          </w:tcPr>
          <w:p>
            <w:pPr>
              <w:widowControl/>
              <w:jc w:val="center"/>
              <w:rPr>
                <w:rFonts w:eastAsia="仿宋"/>
                <w:kern w:val="0"/>
                <w:sz w:val="24"/>
              </w:rPr>
            </w:pPr>
          </w:p>
        </w:tc>
        <w:tc>
          <w:tcPr>
            <w:tcW w:w="1031" w:type="dxa"/>
            <w:noWrap w:val="0"/>
            <w:vAlign w:val="center"/>
          </w:tcPr>
          <w:p>
            <w:pPr>
              <w:jc w:val="center"/>
              <w:rPr>
                <w:rFonts w:eastAsia="仿宋"/>
                <w:sz w:val="24"/>
              </w:rPr>
            </w:pPr>
            <w:r>
              <w:rPr>
                <w:rFonts w:eastAsia="仿宋"/>
                <w:sz w:val="24"/>
              </w:rPr>
              <w:t>1</w:t>
            </w:r>
          </w:p>
        </w:tc>
        <w:tc>
          <w:tcPr>
            <w:tcW w:w="4979" w:type="dxa"/>
            <w:gridSpan w:val="2"/>
            <w:noWrap w:val="0"/>
            <w:vAlign w:val="center"/>
          </w:tcPr>
          <w:p>
            <w:pPr>
              <w:rPr>
                <w:rFonts w:eastAsia="仿宋"/>
                <w:sz w:val="24"/>
              </w:rPr>
            </w:pPr>
          </w:p>
        </w:tc>
        <w:tc>
          <w:tcPr>
            <w:tcW w:w="1350" w:type="dxa"/>
            <w:noWrap w:val="0"/>
            <w:vAlign w:val="center"/>
          </w:tcPr>
          <w:p>
            <w:pPr>
              <w:jc w:val="center"/>
              <w:rPr>
                <w:rFonts w:eastAsia="仿宋"/>
                <w:sz w:val="24"/>
              </w:rPr>
            </w:pPr>
          </w:p>
        </w:tc>
        <w:tc>
          <w:tcPr>
            <w:tcW w:w="1300" w:type="dxa"/>
            <w:vMerge w:val="restart"/>
            <w:noWrap w:val="0"/>
            <w:vAlign w:val="center"/>
          </w:tcPr>
          <w:p>
            <w:pPr>
              <w:jc w:val="center"/>
              <w:rPr>
                <w:rFonts w:eastAsia="仿宋"/>
                <w:sz w:val="24"/>
              </w:rPr>
            </w:pPr>
          </w:p>
        </w:tc>
        <w:tc>
          <w:tcPr>
            <w:tcW w:w="1400" w:type="dxa"/>
            <w:vMerge w:val="restart"/>
            <w:noWrap w:val="0"/>
            <w:vAlign w:val="center"/>
          </w:tcPr>
          <w:p>
            <w:pPr>
              <w:jc w:val="center"/>
              <w:rPr>
                <w:rFonts w:eastAsia="仿宋"/>
                <w:sz w:val="24"/>
              </w:rPr>
            </w:pPr>
          </w:p>
        </w:tc>
        <w:tc>
          <w:tcPr>
            <w:tcW w:w="1140" w:type="dxa"/>
            <w:noWrap w:val="0"/>
            <w:vAlign w:val="center"/>
          </w:tcPr>
          <w:p>
            <w:pPr>
              <w:jc w:val="center"/>
              <w:rPr>
                <w:rFonts w:eastAsia="仿宋"/>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1844" w:type="dxa"/>
            <w:vMerge w:val="continue"/>
            <w:noWrap w:val="0"/>
            <w:vAlign w:val="center"/>
          </w:tcPr>
          <w:p>
            <w:pPr>
              <w:jc w:val="center"/>
              <w:rPr>
                <w:rFonts w:eastAsia="仿宋"/>
                <w:sz w:val="24"/>
              </w:rPr>
            </w:pPr>
          </w:p>
        </w:tc>
        <w:tc>
          <w:tcPr>
            <w:tcW w:w="1070" w:type="dxa"/>
            <w:vMerge w:val="continue"/>
            <w:noWrap w:val="0"/>
            <w:vAlign w:val="center"/>
          </w:tcPr>
          <w:p>
            <w:pPr>
              <w:jc w:val="center"/>
              <w:rPr>
                <w:rFonts w:eastAsia="仿宋"/>
                <w:sz w:val="24"/>
              </w:rPr>
            </w:pPr>
          </w:p>
        </w:tc>
        <w:tc>
          <w:tcPr>
            <w:tcW w:w="1031" w:type="dxa"/>
            <w:noWrap w:val="0"/>
            <w:vAlign w:val="center"/>
          </w:tcPr>
          <w:p>
            <w:pPr>
              <w:jc w:val="center"/>
              <w:rPr>
                <w:rFonts w:eastAsia="仿宋"/>
                <w:sz w:val="24"/>
              </w:rPr>
            </w:pPr>
            <w:r>
              <w:rPr>
                <w:rFonts w:eastAsia="仿宋"/>
                <w:sz w:val="24"/>
              </w:rPr>
              <w:t>2</w:t>
            </w:r>
          </w:p>
        </w:tc>
        <w:tc>
          <w:tcPr>
            <w:tcW w:w="4979" w:type="dxa"/>
            <w:gridSpan w:val="2"/>
            <w:noWrap w:val="0"/>
            <w:vAlign w:val="center"/>
          </w:tcPr>
          <w:p>
            <w:pPr>
              <w:rPr>
                <w:rFonts w:eastAsia="仿宋"/>
                <w:sz w:val="24"/>
              </w:rPr>
            </w:pPr>
          </w:p>
        </w:tc>
        <w:tc>
          <w:tcPr>
            <w:tcW w:w="1350" w:type="dxa"/>
            <w:noWrap w:val="0"/>
            <w:vAlign w:val="center"/>
          </w:tcPr>
          <w:p>
            <w:pPr>
              <w:jc w:val="center"/>
              <w:rPr>
                <w:rFonts w:eastAsia="仿宋"/>
                <w:sz w:val="24"/>
              </w:rPr>
            </w:pPr>
          </w:p>
        </w:tc>
        <w:tc>
          <w:tcPr>
            <w:tcW w:w="1300" w:type="dxa"/>
            <w:vMerge w:val="continue"/>
            <w:noWrap w:val="0"/>
            <w:vAlign w:val="center"/>
          </w:tcPr>
          <w:p>
            <w:pPr>
              <w:jc w:val="center"/>
              <w:rPr>
                <w:rFonts w:eastAsia="仿宋"/>
                <w:sz w:val="24"/>
              </w:rPr>
            </w:pPr>
          </w:p>
        </w:tc>
        <w:tc>
          <w:tcPr>
            <w:tcW w:w="1400" w:type="dxa"/>
            <w:vMerge w:val="continue"/>
            <w:noWrap w:val="0"/>
            <w:vAlign w:val="center"/>
          </w:tcPr>
          <w:p>
            <w:pPr>
              <w:jc w:val="center"/>
              <w:rPr>
                <w:rFonts w:eastAsia="仿宋"/>
                <w:sz w:val="24"/>
              </w:rPr>
            </w:pPr>
          </w:p>
        </w:tc>
        <w:tc>
          <w:tcPr>
            <w:tcW w:w="1140" w:type="dxa"/>
            <w:noWrap w:val="0"/>
            <w:vAlign w:val="center"/>
          </w:tcPr>
          <w:p>
            <w:pPr>
              <w:jc w:val="center"/>
              <w:rPr>
                <w:rFonts w:eastAsia="仿宋"/>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1844" w:type="dxa"/>
            <w:vMerge w:val="continue"/>
            <w:noWrap w:val="0"/>
            <w:vAlign w:val="center"/>
          </w:tcPr>
          <w:p>
            <w:pPr>
              <w:jc w:val="center"/>
              <w:rPr>
                <w:rFonts w:eastAsia="仿宋"/>
                <w:sz w:val="24"/>
              </w:rPr>
            </w:pPr>
          </w:p>
        </w:tc>
        <w:tc>
          <w:tcPr>
            <w:tcW w:w="1070" w:type="dxa"/>
            <w:vMerge w:val="continue"/>
            <w:noWrap w:val="0"/>
            <w:vAlign w:val="center"/>
          </w:tcPr>
          <w:p>
            <w:pPr>
              <w:jc w:val="center"/>
              <w:rPr>
                <w:rFonts w:eastAsia="仿宋"/>
                <w:sz w:val="24"/>
              </w:rPr>
            </w:pPr>
          </w:p>
        </w:tc>
        <w:tc>
          <w:tcPr>
            <w:tcW w:w="1031" w:type="dxa"/>
            <w:noWrap w:val="0"/>
            <w:vAlign w:val="center"/>
          </w:tcPr>
          <w:p>
            <w:pPr>
              <w:jc w:val="center"/>
              <w:rPr>
                <w:rFonts w:eastAsia="仿宋"/>
                <w:sz w:val="24"/>
              </w:rPr>
            </w:pPr>
            <w:r>
              <w:rPr>
                <w:rFonts w:eastAsia="仿宋"/>
                <w:sz w:val="24"/>
              </w:rPr>
              <w:t>····</w:t>
            </w:r>
          </w:p>
        </w:tc>
        <w:tc>
          <w:tcPr>
            <w:tcW w:w="4979" w:type="dxa"/>
            <w:gridSpan w:val="2"/>
            <w:noWrap w:val="0"/>
            <w:vAlign w:val="center"/>
          </w:tcPr>
          <w:p>
            <w:pPr>
              <w:rPr>
                <w:rFonts w:eastAsia="仿宋"/>
                <w:sz w:val="24"/>
              </w:rPr>
            </w:pPr>
          </w:p>
        </w:tc>
        <w:tc>
          <w:tcPr>
            <w:tcW w:w="1350" w:type="dxa"/>
            <w:noWrap w:val="0"/>
            <w:vAlign w:val="center"/>
          </w:tcPr>
          <w:p>
            <w:pPr>
              <w:jc w:val="center"/>
              <w:rPr>
                <w:rFonts w:eastAsia="仿宋"/>
                <w:sz w:val="24"/>
              </w:rPr>
            </w:pPr>
          </w:p>
        </w:tc>
        <w:tc>
          <w:tcPr>
            <w:tcW w:w="1300" w:type="dxa"/>
            <w:vMerge w:val="continue"/>
            <w:noWrap w:val="0"/>
            <w:vAlign w:val="center"/>
          </w:tcPr>
          <w:p>
            <w:pPr>
              <w:jc w:val="center"/>
              <w:rPr>
                <w:rFonts w:eastAsia="仿宋"/>
                <w:sz w:val="24"/>
              </w:rPr>
            </w:pPr>
          </w:p>
        </w:tc>
        <w:tc>
          <w:tcPr>
            <w:tcW w:w="1400" w:type="dxa"/>
            <w:vMerge w:val="continue"/>
            <w:noWrap w:val="0"/>
            <w:vAlign w:val="center"/>
          </w:tcPr>
          <w:p>
            <w:pPr>
              <w:jc w:val="center"/>
              <w:rPr>
                <w:rFonts w:eastAsia="仿宋"/>
                <w:sz w:val="24"/>
              </w:rPr>
            </w:pPr>
          </w:p>
        </w:tc>
        <w:tc>
          <w:tcPr>
            <w:tcW w:w="1140" w:type="dxa"/>
            <w:noWrap w:val="0"/>
            <w:vAlign w:val="center"/>
          </w:tcPr>
          <w:p>
            <w:pPr>
              <w:jc w:val="center"/>
              <w:rPr>
                <w:rFonts w:eastAsia="仿宋"/>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1844" w:type="dxa"/>
            <w:vMerge w:val="restart"/>
            <w:noWrap w:val="0"/>
            <w:vAlign w:val="center"/>
          </w:tcPr>
          <w:p>
            <w:pPr>
              <w:jc w:val="center"/>
              <w:rPr>
                <w:rFonts w:eastAsia="仿宋"/>
                <w:sz w:val="24"/>
              </w:rPr>
            </w:pPr>
          </w:p>
        </w:tc>
        <w:tc>
          <w:tcPr>
            <w:tcW w:w="1070" w:type="dxa"/>
            <w:vMerge w:val="restart"/>
            <w:noWrap w:val="0"/>
            <w:vAlign w:val="center"/>
          </w:tcPr>
          <w:p>
            <w:pPr>
              <w:jc w:val="center"/>
              <w:rPr>
                <w:rFonts w:eastAsia="仿宋"/>
                <w:sz w:val="24"/>
              </w:rPr>
            </w:pPr>
          </w:p>
        </w:tc>
        <w:tc>
          <w:tcPr>
            <w:tcW w:w="1031" w:type="dxa"/>
            <w:noWrap w:val="0"/>
            <w:vAlign w:val="center"/>
          </w:tcPr>
          <w:p>
            <w:pPr>
              <w:jc w:val="center"/>
              <w:rPr>
                <w:rFonts w:eastAsia="仿宋"/>
                <w:sz w:val="24"/>
              </w:rPr>
            </w:pPr>
            <w:r>
              <w:rPr>
                <w:rFonts w:eastAsia="仿宋"/>
                <w:sz w:val="24"/>
              </w:rPr>
              <w:t>1</w:t>
            </w:r>
          </w:p>
        </w:tc>
        <w:tc>
          <w:tcPr>
            <w:tcW w:w="4979" w:type="dxa"/>
            <w:gridSpan w:val="2"/>
            <w:noWrap w:val="0"/>
            <w:vAlign w:val="center"/>
          </w:tcPr>
          <w:p>
            <w:pPr>
              <w:rPr>
                <w:rFonts w:eastAsia="仿宋"/>
                <w:sz w:val="24"/>
              </w:rPr>
            </w:pPr>
          </w:p>
        </w:tc>
        <w:tc>
          <w:tcPr>
            <w:tcW w:w="1350" w:type="dxa"/>
            <w:noWrap w:val="0"/>
            <w:vAlign w:val="center"/>
          </w:tcPr>
          <w:p>
            <w:pPr>
              <w:jc w:val="center"/>
              <w:rPr>
                <w:rFonts w:eastAsia="仿宋"/>
                <w:sz w:val="24"/>
              </w:rPr>
            </w:pPr>
          </w:p>
        </w:tc>
        <w:tc>
          <w:tcPr>
            <w:tcW w:w="1300" w:type="dxa"/>
            <w:vMerge w:val="restart"/>
            <w:noWrap w:val="0"/>
            <w:vAlign w:val="center"/>
          </w:tcPr>
          <w:p>
            <w:pPr>
              <w:jc w:val="center"/>
              <w:rPr>
                <w:rFonts w:eastAsia="仿宋"/>
                <w:sz w:val="24"/>
              </w:rPr>
            </w:pPr>
          </w:p>
        </w:tc>
        <w:tc>
          <w:tcPr>
            <w:tcW w:w="1400" w:type="dxa"/>
            <w:vMerge w:val="restart"/>
            <w:noWrap w:val="0"/>
            <w:vAlign w:val="center"/>
          </w:tcPr>
          <w:p>
            <w:pPr>
              <w:jc w:val="center"/>
              <w:rPr>
                <w:rFonts w:eastAsia="仿宋"/>
                <w:sz w:val="24"/>
              </w:rPr>
            </w:pPr>
          </w:p>
        </w:tc>
        <w:tc>
          <w:tcPr>
            <w:tcW w:w="1140" w:type="dxa"/>
            <w:noWrap w:val="0"/>
            <w:vAlign w:val="center"/>
          </w:tcPr>
          <w:p>
            <w:pPr>
              <w:jc w:val="center"/>
              <w:rPr>
                <w:rFonts w:eastAsia="仿宋"/>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1844" w:type="dxa"/>
            <w:vMerge w:val="continue"/>
            <w:noWrap w:val="0"/>
            <w:vAlign w:val="center"/>
          </w:tcPr>
          <w:p>
            <w:pPr>
              <w:jc w:val="center"/>
              <w:rPr>
                <w:rFonts w:eastAsia="仿宋"/>
                <w:sz w:val="24"/>
              </w:rPr>
            </w:pPr>
          </w:p>
        </w:tc>
        <w:tc>
          <w:tcPr>
            <w:tcW w:w="1070" w:type="dxa"/>
            <w:vMerge w:val="continue"/>
            <w:noWrap w:val="0"/>
            <w:vAlign w:val="center"/>
          </w:tcPr>
          <w:p>
            <w:pPr>
              <w:jc w:val="center"/>
              <w:rPr>
                <w:rFonts w:eastAsia="仿宋"/>
                <w:sz w:val="24"/>
              </w:rPr>
            </w:pPr>
          </w:p>
        </w:tc>
        <w:tc>
          <w:tcPr>
            <w:tcW w:w="1031" w:type="dxa"/>
            <w:noWrap w:val="0"/>
            <w:vAlign w:val="center"/>
          </w:tcPr>
          <w:p>
            <w:pPr>
              <w:jc w:val="center"/>
              <w:rPr>
                <w:rFonts w:eastAsia="仿宋"/>
                <w:sz w:val="24"/>
              </w:rPr>
            </w:pPr>
            <w:r>
              <w:rPr>
                <w:rFonts w:eastAsia="仿宋"/>
                <w:sz w:val="24"/>
              </w:rPr>
              <w:t>2</w:t>
            </w:r>
          </w:p>
        </w:tc>
        <w:tc>
          <w:tcPr>
            <w:tcW w:w="4979" w:type="dxa"/>
            <w:gridSpan w:val="2"/>
            <w:noWrap w:val="0"/>
            <w:vAlign w:val="center"/>
          </w:tcPr>
          <w:p>
            <w:pPr>
              <w:rPr>
                <w:rFonts w:eastAsia="仿宋"/>
                <w:sz w:val="24"/>
              </w:rPr>
            </w:pPr>
          </w:p>
        </w:tc>
        <w:tc>
          <w:tcPr>
            <w:tcW w:w="1350" w:type="dxa"/>
            <w:noWrap w:val="0"/>
            <w:vAlign w:val="center"/>
          </w:tcPr>
          <w:p>
            <w:pPr>
              <w:jc w:val="center"/>
              <w:rPr>
                <w:rFonts w:eastAsia="仿宋"/>
                <w:sz w:val="24"/>
              </w:rPr>
            </w:pPr>
          </w:p>
        </w:tc>
        <w:tc>
          <w:tcPr>
            <w:tcW w:w="1300" w:type="dxa"/>
            <w:vMerge w:val="continue"/>
            <w:noWrap w:val="0"/>
            <w:vAlign w:val="center"/>
          </w:tcPr>
          <w:p>
            <w:pPr>
              <w:jc w:val="center"/>
              <w:rPr>
                <w:rFonts w:eastAsia="仿宋"/>
                <w:sz w:val="24"/>
              </w:rPr>
            </w:pPr>
          </w:p>
        </w:tc>
        <w:tc>
          <w:tcPr>
            <w:tcW w:w="1400" w:type="dxa"/>
            <w:vMerge w:val="continue"/>
            <w:noWrap w:val="0"/>
            <w:vAlign w:val="center"/>
          </w:tcPr>
          <w:p>
            <w:pPr>
              <w:jc w:val="center"/>
              <w:rPr>
                <w:rFonts w:eastAsia="仿宋"/>
                <w:sz w:val="24"/>
              </w:rPr>
            </w:pPr>
          </w:p>
        </w:tc>
        <w:tc>
          <w:tcPr>
            <w:tcW w:w="1140" w:type="dxa"/>
            <w:noWrap w:val="0"/>
            <w:vAlign w:val="center"/>
          </w:tcPr>
          <w:p>
            <w:pPr>
              <w:jc w:val="center"/>
              <w:rPr>
                <w:rFonts w:eastAsia="仿宋"/>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1844" w:type="dxa"/>
            <w:vMerge w:val="continue"/>
            <w:noWrap w:val="0"/>
            <w:vAlign w:val="center"/>
          </w:tcPr>
          <w:p>
            <w:pPr>
              <w:jc w:val="center"/>
              <w:rPr>
                <w:rFonts w:eastAsia="仿宋"/>
                <w:sz w:val="24"/>
              </w:rPr>
            </w:pPr>
          </w:p>
        </w:tc>
        <w:tc>
          <w:tcPr>
            <w:tcW w:w="1070" w:type="dxa"/>
            <w:vMerge w:val="continue"/>
            <w:noWrap w:val="0"/>
            <w:vAlign w:val="center"/>
          </w:tcPr>
          <w:p>
            <w:pPr>
              <w:jc w:val="center"/>
              <w:rPr>
                <w:rFonts w:eastAsia="仿宋"/>
                <w:sz w:val="24"/>
              </w:rPr>
            </w:pPr>
          </w:p>
        </w:tc>
        <w:tc>
          <w:tcPr>
            <w:tcW w:w="1031" w:type="dxa"/>
            <w:noWrap w:val="0"/>
            <w:vAlign w:val="center"/>
          </w:tcPr>
          <w:p>
            <w:pPr>
              <w:jc w:val="center"/>
              <w:rPr>
                <w:rFonts w:eastAsia="仿宋"/>
                <w:sz w:val="24"/>
              </w:rPr>
            </w:pPr>
            <w:r>
              <w:rPr>
                <w:rFonts w:eastAsia="仿宋"/>
                <w:sz w:val="24"/>
              </w:rPr>
              <w:t>····</w:t>
            </w:r>
          </w:p>
        </w:tc>
        <w:tc>
          <w:tcPr>
            <w:tcW w:w="4979" w:type="dxa"/>
            <w:gridSpan w:val="2"/>
            <w:noWrap w:val="0"/>
            <w:vAlign w:val="center"/>
          </w:tcPr>
          <w:p>
            <w:pPr>
              <w:rPr>
                <w:rFonts w:eastAsia="仿宋"/>
                <w:sz w:val="24"/>
              </w:rPr>
            </w:pPr>
          </w:p>
        </w:tc>
        <w:tc>
          <w:tcPr>
            <w:tcW w:w="1350" w:type="dxa"/>
            <w:noWrap w:val="0"/>
            <w:vAlign w:val="center"/>
          </w:tcPr>
          <w:p>
            <w:pPr>
              <w:jc w:val="center"/>
              <w:rPr>
                <w:rFonts w:eastAsia="仿宋"/>
                <w:sz w:val="24"/>
              </w:rPr>
            </w:pPr>
          </w:p>
        </w:tc>
        <w:tc>
          <w:tcPr>
            <w:tcW w:w="1300" w:type="dxa"/>
            <w:vMerge w:val="continue"/>
            <w:noWrap w:val="0"/>
            <w:vAlign w:val="center"/>
          </w:tcPr>
          <w:p>
            <w:pPr>
              <w:jc w:val="center"/>
              <w:rPr>
                <w:rFonts w:eastAsia="仿宋"/>
                <w:sz w:val="24"/>
              </w:rPr>
            </w:pPr>
          </w:p>
        </w:tc>
        <w:tc>
          <w:tcPr>
            <w:tcW w:w="1400" w:type="dxa"/>
            <w:vMerge w:val="continue"/>
            <w:noWrap w:val="0"/>
            <w:vAlign w:val="center"/>
          </w:tcPr>
          <w:p>
            <w:pPr>
              <w:jc w:val="center"/>
              <w:rPr>
                <w:rFonts w:eastAsia="仿宋"/>
                <w:sz w:val="24"/>
              </w:rPr>
            </w:pPr>
          </w:p>
        </w:tc>
        <w:tc>
          <w:tcPr>
            <w:tcW w:w="1140" w:type="dxa"/>
            <w:noWrap w:val="0"/>
            <w:vAlign w:val="center"/>
          </w:tcPr>
          <w:p>
            <w:pPr>
              <w:jc w:val="center"/>
              <w:rPr>
                <w:rFonts w:eastAsia="仿宋"/>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801" w:hRule="atLeast"/>
          <w:jc w:val="center"/>
        </w:trPr>
        <w:tc>
          <w:tcPr>
            <w:tcW w:w="2914" w:type="dxa"/>
            <w:gridSpan w:val="2"/>
            <w:tcBorders>
              <w:right w:val="single" w:color="auto" w:sz="4" w:space="0"/>
            </w:tcBorders>
            <w:noWrap w:val="0"/>
            <w:vAlign w:val="center"/>
          </w:tcPr>
          <w:p>
            <w:pPr>
              <w:jc w:val="center"/>
              <w:rPr>
                <w:rFonts w:eastAsia="仿宋"/>
                <w:sz w:val="24"/>
              </w:rPr>
            </w:pPr>
            <w:r>
              <w:rPr>
                <w:rFonts w:eastAsia="仿宋"/>
                <w:sz w:val="24"/>
              </w:rPr>
              <w:t>市（州）开放大学</w:t>
            </w:r>
          </w:p>
          <w:p>
            <w:pPr>
              <w:jc w:val="center"/>
              <w:rPr>
                <w:rFonts w:eastAsia="仿宋"/>
                <w:sz w:val="24"/>
              </w:rPr>
            </w:pPr>
            <w:r>
              <w:rPr>
                <w:rFonts w:eastAsia="仿宋"/>
                <w:sz w:val="24"/>
              </w:rPr>
              <w:t>初审意见</w:t>
            </w:r>
          </w:p>
        </w:tc>
        <w:tc>
          <w:tcPr>
            <w:tcW w:w="4994" w:type="dxa"/>
            <w:gridSpan w:val="2"/>
            <w:tcBorders>
              <w:right w:val="single" w:color="auto" w:sz="4" w:space="0"/>
            </w:tcBorders>
            <w:noWrap w:val="0"/>
            <w:vAlign w:val="center"/>
          </w:tcPr>
          <w:p>
            <w:pPr>
              <w:ind w:right="420" w:firstLine="480" w:firstLineChars="200"/>
              <w:jc w:val="center"/>
              <w:rPr>
                <w:rFonts w:eastAsia="仿宋"/>
                <w:sz w:val="24"/>
              </w:rPr>
            </w:pPr>
          </w:p>
          <w:p>
            <w:pPr>
              <w:ind w:right="420" w:firstLine="480" w:firstLineChars="200"/>
              <w:jc w:val="center"/>
              <w:rPr>
                <w:rFonts w:eastAsia="仿宋"/>
                <w:sz w:val="24"/>
              </w:rPr>
            </w:pPr>
          </w:p>
          <w:p>
            <w:pPr>
              <w:ind w:right="420" w:firstLine="480" w:firstLineChars="200"/>
              <w:jc w:val="center"/>
              <w:rPr>
                <w:rFonts w:eastAsia="仿宋"/>
                <w:sz w:val="24"/>
              </w:rPr>
            </w:pPr>
            <w:r>
              <w:rPr>
                <w:rFonts w:eastAsia="仿宋"/>
                <w:sz w:val="24"/>
              </w:rPr>
              <w:t>实践教学工作小组（章）：</w:t>
            </w:r>
          </w:p>
          <w:p>
            <w:pPr>
              <w:ind w:right="420" w:firstLine="2400" w:firstLineChars="1000"/>
              <w:rPr>
                <w:rFonts w:eastAsia="仿宋"/>
                <w:sz w:val="24"/>
              </w:rPr>
            </w:pPr>
            <w:r>
              <w:rPr>
                <w:rFonts w:eastAsia="仿宋"/>
                <w:sz w:val="24"/>
              </w:rPr>
              <w:t>年    月    日</w:t>
            </w:r>
          </w:p>
        </w:tc>
        <w:tc>
          <w:tcPr>
            <w:tcW w:w="1016" w:type="dxa"/>
            <w:tcBorders>
              <w:left w:val="single" w:color="auto" w:sz="4" w:space="0"/>
              <w:right w:val="single" w:color="auto" w:sz="4" w:space="0"/>
            </w:tcBorders>
            <w:noWrap w:val="0"/>
            <w:vAlign w:val="center"/>
          </w:tcPr>
          <w:p>
            <w:pPr>
              <w:jc w:val="center"/>
              <w:rPr>
                <w:rFonts w:eastAsia="仿宋"/>
                <w:sz w:val="24"/>
              </w:rPr>
            </w:pPr>
            <w:r>
              <w:rPr>
                <w:rFonts w:eastAsia="仿宋"/>
                <w:sz w:val="24"/>
              </w:rPr>
              <w:t>省校</w:t>
            </w:r>
          </w:p>
          <w:p>
            <w:pPr>
              <w:jc w:val="center"/>
              <w:rPr>
                <w:rFonts w:eastAsia="仿宋"/>
                <w:sz w:val="24"/>
              </w:rPr>
            </w:pPr>
            <w:r>
              <w:rPr>
                <w:rFonts w:eastAsia="仿宋"/>
                <w:sz w:val="24"/>
              </w:rPr>
              <w:t>复审</w:t>
            </w:r>
          </w:p>
          <w:p>
            <w:pPr>
              <w:jc w:val="center"/>
              <w:rPr>
                <w:rFonts w:eastAsia="仿宋"/>
                <w:sz w:val="24"/>
              </w:rPr>
            </w:pPr>
            <w:r>
              <w:rPr>
                <w:rFonts w:eastAsia="仿宋"/>
                <w:sz w:val="24"/>
              </w:rPr>
              <w:t>意见</w:t>
            </w:r>
          </w:p>
        </w:tc>
        <w:tc>
          <w:tcPr>
            <w:tcW w:w="5190" w:type="dxa"/>
            <w:gridSpan w:val="4"/>
            <w:tcBorders>
              <w:left w:val="single" w:color="auto" w:sz="4" w:space="0"/>
            </w:tcBorders>
            <w:noWrap w:val="0"/>
            <w:vAlign w:val="center"/>
          </w:tcPr>
          <w:p>
            <w:pPr>
              <w:ind w:right="420" w:firstLine="360" w:firstLineChars="150"/>
              <w:jc w:val="center"/>
              <w:rPr>
                <w:rFonts w:eastAsia="仿宋"/>
                <w:sz w:val="24"/>
              </w:rPr>
            </w:pPr>
          </w:p>
          <w:p>
            <w:pPr>
              <w:ind w:right="420" w:firstLine="360" w:firstLineChars="150"/>
              <w:jc w:val="center"/>
              <w:rPr>
                <w:rFonts w:eastAsia="仿宋"/>
                <w:sz w:val="24"/>
              </w:rPr>
            </w:pPr>
          </w:p>
          <w:p>
            <w:pPr>
              <w:ind w:right="420"/>
              <w:jc w:val="center"/>
              <w:rPr>
                <w:rFonts w:eastAsia="仿宋"/>
                <w:sz w:val="24"/>
              </w:rPr>
            </w:pPr>
            <w:r>
              <w:rPr>
                <w:rFonts w:eastAsia="仿宋"/>
                <w:sz w:val="24"/>
              </w:rPr>
              <w:t>实践教学指导小组（章）：</w:t>
            </w:r>
          </w:p>
          <w:p>
            <w:pPr>
              <w:ind w:right="-108" w:firstLine="2640" w:firstLineChars="1100"/>
              <w:jc w:val="center"/>
              <w:rPr>
                <w:rFonts w:eastAsia="仿宋"/>
                <w:sz w:val="24"/>
              </w:rPr>
            </w:pPr>
            <w:r>
              <w:rPr>
                <w:rFonts w:eastAsia="仿宋"/>
                <w:sz w:val="24"/>
              </w:rPr>
              <w:t>年    月    日</w:t>
            </w:r>
          </w:p>
        </w:tc>
      </w:tr>
    </w:tbl>
    <w:p>
      <w:pPr>
        <w:spacing w:line="360" w:lineRule="auto"/>
        <w:rPr>
          <w:rFonts w:eastAsia="仿宋"/>
          <w:color w:val="000000"/>
          <w:sz w:val="24"/>
        </w:rPr>
        <w:sectPr>
          <w:pgSz w:w="16838" w:h="11906" w:orient="landscape"/>
          <w:pgMar w:top="1474" w:right="2098" w:bottom="1474" w:left="1985" w:header="851" w:footer="1134" w:gutter="113"/>
          <w:cols w:space="720" w:num="1"/>
          <w:docGrid w:type="lines" w:linePitch="312" w:charSpace="0"/>
        </w:sectPr>
      </w:pPr>
      <w:r>
        <w:rPr>
          <w:rFonts w:hint="eastAsia" w:ascii="仿宋" w:hAnsi="仿宋" w:eastAsia="仿宋" w:cs="仿宋"/>
          <w:sz w:val="24"/>
        </w:rPr>
        <w:t>说明：此表填写一式三份，市（州）开放大学初审、省校复审，省校存一份，市（州）开放大学存一份，学习中心存一份。</w:t>
      </w:r>
    </w:p>
    <w:p>
      <w:pPr>
        <w:rPr>
          <w:rFonts w:ascii="黑体" w:hAnsi="黑体" w:eastAsia="黑体"/>
          <w:color w:val="000000"/>
          <w:sz w:val="32"/>
          <w:szCs w:val="32"/>
        </w:rPr>
      </w:pPr>
      <w:r>
        <w:rPr>
          <w:rFonts w:ascii="黑体" w:hAnsi="黑体" w:eastAsia="黑体"/>
          <w:color w:val="000000"/>
          <w:sz w:val="32"/>
          <w:szCs w:val="32"/>
        </w:rPr>
        <w:t>附录</w:t>
      </w:r>
      <w:r>
        <w:rPr>
          <w:rFonts w:hint="eastAsia" w:ascii="黑体" w:hAnsi="黑体" w:eastAsia="黑体"/>
          <w:color w:val="000000"/>
          <w:sz w:val="32"/>
          <w:szCs w:val="32"/>
        </w:rPr>
        <w:t>13</w:t>
      </w:r>
    </w:p>
    <w:p>
      <w:pPr>
        <w:jc w:val="center"/>
      </w:pPr>
      <w:r>
        <w:drawing>
          <wp:inline distT="0" distB="0" distL="114300" distR="114300">
            <wp:extent cx="2157095" cy="2180590"/>
            <wp:effectExtent l="0" t="0" r="14605" b="10160"/>
            <wp:docPr id="5" name="图片 3" descr="C:\Users\Administrator\Desktop\甘肃开放大学logo源文件xi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Users\Administrator\Desktop\甘肃开放大学logo源文件xin (1).jpg"/>
                    <pic:cNvPicPr>
                      <a:picLocks noChangeAspect="1"/>
                    </pic:cNvPicPr>
                  </pic:nvPicPr>
                  <pic:blipFill>
                    <a:blip r:embed="rId10"/>
                    <a:srcRect t="2966" b="2"/>
                    <a:stretch>
                      <a:fillRect/>
                    </a:stretch>
                  </pic:blipFill>
                  <pic:spPr>
                    <a:xfrm>
                      <a:off x="0" y="0"/>
                      <a:ext cx="2157095" cy="2180590"/>
                    </a:xfrm>
                    <a:prstGeom prst="rect">
                      <a:avLst/>
                    </a:prstGeom>
                    <a:noFill/>
                    <a:ln>
                      <a:noFill/>
                    </a:ln>
                  </pic:spPr>
                </pic:pic>
              </a:graphicData>
            </a:graphic>
          </wp:inline>
        </w:drawing>
      </w:r>
    </w:p>
    <w:p>
      <w:pPr>
        <w:spacing w:before="156" w:beforeLines="50" w:after="156" w:afterLines="50"/>
        <w:jc w:val="center"/>
        <w:rPr>
          <w:b/>
          <w:spacing w:val="60"/>
          <w:sz w:val="44"/>
        </w:rPr>
      </w:pPr>
      <w:r>
        <w:rPr>
          <w:rFonts w:hint="eastAsia" w:ascii="方正小标宋简体" w:hAnsi="方正小标宋简体" w:eastAsia="方正小标宋简体" w:cs="方正小标宋简体"/>
          <w:spacing w:val="60"/>
          <w:kern w:val="84"/>
          <w:sz w:val="84"/>
        </w:rPr>
        <w:t>甘肃开放大学</w:t>
      </w:r>
    </w:p>
    <w:p>
      <w:pPr>
        <w:spacing w:before="156" w:beforeLines="50" w:after="156" w:afterLines="50"/>
        <w:jc w:val="center"/>
        <w:rPr>
          <w:b/>
          <w:spacing w:val="60"/>
          <w:sz w:val="44"/>
        </w:rPr>
      </w:pPr>
      <w:r>
        <w:rPr>
          <w:rFonts w:eastAsia="黑体"/>
          <w:spacing w:val="60"/>
          <w:kern w:val="84"/>
          <w:sz w:val="52"/>
          <w:szCs w:val="52"/>
        </w:rPr>
        <w:t>社会实践</w:t>
      </w:r>
    </w:p>
    <w:p>
      <w:pPr>
        <w:pStyle w:val="5"/>
        <w:ind w:firstLine="640"/>
        <w:rPr>
          <w:rFonts w:eastAsia="黑体"/>
          <w:sz w:val="32"/>
        </w:rPr>
      </w:pPr>
      <w:r>
        <w:rPr>
          <w:rFonts w:eastAsia="黑体"/>
          <w:sz w:val="32"/>
          <w:u w:val="single"/>
        </w:rPr>
        <w:t xml:space="preserve"> </w:t>
      </w:r>
      <w:r>
        <w:rPr>
          <w:rFonts w:hint="eastAsia" w:eastAsia="黑体"/>
          <w:sz w:val="32"/>
          <w:u w:val="single"/>
          <w:lang w:val="en-US"/>
        </w:rPr>
        <w:t xml:space="preserve">   </w:t>
      </w:r>
      <w:r>
        <w:rPr>
          <w:rFonts w:eastAsia="黑体"/>
          <w:sz w:val="32"/>
          <w:u w:val="single"/>
        </w:rPr>
        <w:t xml:space="preserve">   </w:t>
      </w:r>
      <w:r>
        <w:rPr>
          <w:rFonts w:eastAsia="黑体"/>
          <w:sz w:val="32"/>
        </w:rPr>
        <w:t>级</w:t>
      </w:r>
      <w:r>
        <w:rPr>
          <w:rFonts w:eastAsia="黑体"/>
          <w:sz w:val="32"/>
          <w:u w:val="single"/>
        </w:rPr>
        <w:t xml:space="preserve">     </w:t>
      </w:r>
      <w:r>
        <w:rPr>
          <w:rFonts w:eastAsia="黑体"/>
          <w:sz w:val="32"/>
        </w:rPr>
        <w:t>季</w:t>
      </w:r>
      <w:r>
        <w:rPr>
          <w:rFonts w:eastAsia="黑体"/>
          <w:sz w:val="32"/>
          <w:u w:val="single"/>
        </w:rPr>
        <w:t xml:space="preserve">               </w:t>
      </w:r>
      <w:r>
        <w:rPr>
          <w:rFonts w:eastAsia="黑体"/>
          <w:sz w:val="32"/>
        </w:rPr>
        <w:t>专业</w:t>
      </w:r>
      <w:r>
        <w:rPr>
          <w:rFonts w:hint="eastAsia" w:eastAsia="黑体"/>
          <w:sz w:val="32"/>
          <w:u w:val="single"/>
          <w:lang w:val="en-US"/>
        </w:rPr>
        <w:t xml:space="preserve">     </w:t>
      </w:r>
      <w:r>
        <w:rPr>
          <w:rFonts w:hint="eastAsia" w:eastAsia="黑体"/>
          <w:sz w:val="32"/>
          <w:lang w:val="en-US"/>
        </w:rPr>
        <w:t>（本/专科）</w:t>
      </w:r>
    </w:p>
    <w:p>
      <w:pPr>
        <w:rPr>
          <w:rFonts w:hint="eastAsia"/>
          <w:b/>
          <w:bCs/>
          <w:sz w:val="28"/>
          <w:szCs w:val="28"/>
        </w:rPr>
      </w:pPr>
    </w:p>
    <w:p>
      <w:pPr>
        <w:ind w:firstLine="1024" w:firstLineChars="366"/>
        <w:rPr>
          <w:rFonts w:hint="eastAsia" w:ascii="黑体" w:hAnsi="黑体" w:eastAsia="黑体" w:cs="黑体"/>
          <w:sz w:val="28"/>
          <w:szCs w:val="28"/>
        </w:rPr>
      </w:pPr>
      <w:r>
        <w:rPr>
          <w:rFonts w:hint="eastAsia" w:ascii="黑体" w:hAnsi="黑体" w:eastAsia="黑体" w:cs="黑体"/>
          <w:sz w:val="28"/>
          <w:szCs w:val="28"/>
        </w:rPr>
        <w:t>题目：</w:t>
      </w:r>
    </w:p>
    <w:p>
      <w:pPr>
        <w:ind w:firstLine="1024" w:firstLineChars="366"/>
        <w:rPr>
          <w:rFonts w:hint="eastAsia" w:ascii="黑体" w:hAnsi="黑体" w:eastAsia="黑体" w:cs="黑体"/>
          <w:sz w:val="28"/>
          <w:szCs w:val="28"/>
        </w:rPr>
      </w:pPr>
    </w:p>
    <w:p>
      <w:pPr>
        <w:pStyle w:val="5"/>
        <w:spacing w:after="120" w:line="240" w:lineRule="auto"/>
        <w:ind w:firstLine="2268" w:firstLineChars="0"/>
        <w:jc w:val="both"/>
        <w:rPr>
          <w:rFonts w:hint="eastAsia" w:ascii="黑体" w:hAnsi="黑体" w:eastAsia="黑体" w:cs="黑体"/>
          <w:sz w:val="32"/>
          <w:u w:val="single"/>
        </w:rPr>
      </w:pPr>
      <w:r>
        <w:rPr>
          <w:rFonts w:hint="eastAsia" w:ascii="黑体" w:hAnsi="黑体" w:eastAsia="黑体" w:cs="黑体"/>
          <w:spacing w:val="2"/>
          <w:kern w:val="0"/>
          <w:fitText w:val="1701" w:id="1137841507"/>
        </w:rPr>
        <w:t>所属</w:t>
      </w:r>
      <w:r>
        <w:rPr>
          <w:rFonts w:hint="eastAsia" w:ascii="黑体" w:hAnsi="黑体" w:eastAsia="黑体" w:cs="黑体"/>
          <w:spacing w:val="2"/>
          <w:kern w:val="0"/>
          <w:fitText w:val="1701" w:id="1137841507"/>
          <w:lang w:val="en-US"/>
        </w:rPr>
        <w:t>办学单</w:t>
      </w:r>
      <w:r>
        <w:rPr>
          <w:rFonts w:hint="eastAsia" w:ascii="黑体" w:hAnsi="黑体" w:eastAsia="黑体" w:cs="黑体"/>
          <w:spacing w:val="0"/>
          <w:kern w:val="0"/>
          <w:fitText w:val="1701" w:id="1137841507"/>
          <w:lang w:val="en-US"/>
        </w:rPr>
        <w:t>位</w:t>
      </w:r>
      <w:r>
        <w:rPr>
          <w:rFonts w:hint="eastAsia" w:ascii="黑体" w:hAnsi="黑体" w:eastAsia="黑体" w:cs="黑体"/>
          <w:spacing w:val="-6"/>
        </w:rPr>
        <w:t>：</w:t>
      </w:r>
      <w:r>
        <w:rPr>
          <w:rFonts w:hint="eastAsia" w:ascii="黑体" w:hAnsi="黑体" w:eastAsia="黑体" w:cs="黑体"/>
          <w:sz w:val="32"/>
          <w:u w:val="single"/>
        </w:rPr>
        <w:t xml:space="preserve">                    </w:t>
      </w:r>
    </w:p>
    <w:p>
      <w:pPr>
        <w:pStyle w:val="5"/>
        <w:spacing w:after="120" w:line="240" w:lineRule="auto"/>
        <w:ind w:firstLine="2268" w:firstLineChars="0"/>
        <w:jc w:val="both"/>
        <w:rPr>
          <w:rFonts w:hint="eastAsia" w:ascii="黑体" w:hAnsi="黑体" w:eastAsia="黑体" w:cs="黑体"/>
          <w:szCs w:val="28"/>
        </w:rPr>
      </w:pPr>
      <w:r>
        <w:rPr>
          <w:rFonts w:hint="eastAsia" w:ascii="黑体" w:hAnsi="黑体" w:eastAsia="黑体" w:cs="黑体"/>
          <w:spacing w:val="96"/>
          <w:kern w:val="0"/>
          <w:szCs w:val="28"/>
          <w:fitText w:val="1701" w:id="1444745886"/>
        </w:rPr>
        <w:t>学生姓</w:t>
      </w:r>
      <w:r>
        <w:rPr>
          <w:rFonts w:hint="eastAsia" w:ascii="黑体" w:hAnsi="黑体" w:eastAsia="黑体" w:cs="黑体"/>
          <w:spacing w:val="2"/>
          <w:kern w:val="0"/>
          <w:szCs w:val="28"/>
          <w:fitText w:val="1701" w:id="1444745886"/>
        </w:rPr>
        <w:t>名</w:t>
      </w:r>
      <w:r>
        <w:rPr>
          <w:rFonts w:hint="eastAsia" w:ascii="黑体" w:hAnsi="黑体" w:eastAsia="黑体" w:cs="黑体"/>
          <w:szCs w:val="28"/>
        </w:rPr>
        <w:t>：</w:t>
      </w:r>
      <w:r>
        <w:rPr>
          <w:rFonts w:hint="eastAsia" w:ascii="黑体" w:hAnsi="黑体" w:eastAsia="黑体" w:cs="黑体"/>
          <w:sz w:val="32"/>
          <w:szCs w:val="32"/>
          <w:u w:val="single"/>
        </w:rPr>
        <w:t xml:space="preserve">                    </w:t>
      </w:r>
    </w:p>
    <w:p>
      <w:pPr>
        <w:pStyle w:val="5"/>
        <w:spacing w:after="120" w:line="240" w:lineRule="auto"/>
        <w:ind w:firstLine="2268" w:firstLineChars="0"/>
        <w:jc w:val="both"/>
        <w:rPr>
          <w:rFonts w:hint="eastAsia" w:ascii="黑体" w:hAnsi="黑体" w:eastAsia="黑体" w:cs="黑体"/>
          <w:szCs w:val="28"/>
        </w:rPr>
      </w:pPr>
      <w:r>
        <w:rPr>
          <w:rFonts w:hint="eastAsia" w:ascii="黑体" w:hAnsi="黑体" w:eastAsia="黑体" w:cs="黑体"/>
          <w:spacing w:val="570"/>
          <w:kern w:val="0"/>
          <w:szCs w:val="28"/>
          <w:fitText w:val="1701" w:id="1306263913"/>
        </w:rPr>
        <w:t>学</w:t>
      </w:r>
      <w:r>
        <w:rPr>
          <w:rFonts w:hint="eastAsia" w:ascii="黑体" w:hAnsi="黑体" w:eastAsia="黑体" w:cs="黑体"/>
          <w:spacing w:val="0"/>
          <w:kern w:val="0"/>
          <w:szCs w:val="28"/>
          <w:fitText w:val="1701" w:id="1306263913"/>
        </w:rPr>
        <w:t>号</w:t>
      </w:r>
      <w:r>
        <w:rPr>
          <w:rFonts w:hint="eastAsia" w:ascii="黑体" w:hAnsi="黑体" w:eastAsia="黑体" w:cs="黑体"/>
          <w:szCs w:val="28"/>
        </w:rPr>
        <w:t>：</w:t>
      </w:r>
      <w:r>
        <w:rPr>
          <w:rFonts w:hint="eastAsia" w:ascii="黑体" w:hAnsi="黑体" w:eastAsia="黑体" w:cs="黑体"/>
          <w:sz w:val="32"/>
          <w:szCs w:val="32"/>
          <w:u w:val="single"/>
        </w:rPr>
        <w:t xml:space="preserve">                    </w:t>
      </w:r>
    </w:p>
    <w:p>
      <w:pPr>
        <w:pStyle w:val="5"/>
        <w:spacing w:after="120" w:line="240" w:lineRule="auto"/>
        <w:ind w:firstLine="2268" w:firstLineChars="0"/>
        <w:jc w:val="both"/>
        <w:rPr>
          <w:rFonts w:hint="eastAsia" w:ascii="黑体" w:hAnsi="黑体" w:eastAsia="黑体" w:cs="黑体"/>
          <w:szCs w:val="28"/>
          <w:u w:val="single"/>
        </w:rPr>
      </w:pPr>
      <w:r>
        <w:rPr>
          <w:rFonts w:hint="eastAsia" w:ascii="黑体" w:hAnsi="黑体" w:eastAsia="黑体" w:cs="黑体"/>
          <w:spacing w:val="96"/>
          <w:kern w:val="0"/>
          <w:szCs w:val="28"/>
          <w:fitText w:val="1701" w:id="1747660398"/>
        </w:rPr>
        <w:t>指导教</w:t>
      </w:r>
      <w:r>
        <w:rPr>
          <w:rFonts w:hint="eastAsia" w:ascii="黑体" w:hAnsi="黑体" w:eastAsia="黑体" w:cs="黑体"/>
          <w:spacing w:val="2"/>
          <w:kern w:val="0"/>
          <w:szCs w:val="28"/>
          <w:fitText w:val="1701" w:id="1747660398"/>
        </w:rPr>
        <w:t>师</w:t>
      </w:r>
      <w:r>
        <w:rPr>
          <w:rFonts w:hint="eastAsia" w:ascii="黑体" w:hAnsi="黑体" w:eastAsia="黑体" w:cs="黑体"/>
          <w:szCs w:val="28"/>
        </w:rPr>
        <w:t>：</w:t>
      </w:r>
      <w:r>
        <w:rPr>
          <w:rFonts w:hint="eastAsia" w:ascii="黑体" w:hAnsi="黑体" w:eastAsia="黑体" w:cs="黑体"/>
          <w:sz w:val="32"/>
          <w:szCs w:val="32"/>
          <w:u w:val="single"/>
        </w:rPr>
        <w:t xml:space="preserve">                    </w:t>
      </w:r>
    </w:p>
    <w:p>
      <w:pPr>
        <w:spacing w:line="460" w:lineRule="exact"/>
        <w:jc w:val="center"/>
        <w:rPr>
          <w:rFonts w:hint="eastAsia" w:ascii="方正小标宋简体" w:eastAsia="方正小标宋简体"/>
          <w:sz w:val="36"/>
          <w:szCs w:val="30"/>
        </w:rPr>
      </w:pPr>
      <w:r>
        <w:rPr>
          <w:rFonts w:hint="eastAsia" w:ascii="方正小标宋简体" w:eastAsia="方正小标宋简体"/>
          <w:sz w:val="36"/>
          <w:szCs w:val="30"/>
        </w:rPr>
        <w:t>甘肃开放大学社会实践鉴定表</w:t>
      </w:r>
    </w:p>
    <w:p>
      <w:pPr>
        <w:spacing w:line="460" w:lineRule="exact"/>
        <w:jc w:val="left"/>
        <w:rPr>
          <w:rFonts w:eastAsia="仿宋"/>
          <w:b/>
          <w:sz w:val="28"/>
          <w:szCs w:val="28"/>
        </w:rPr>
      </w:pPr>
      <w:r>
        <w:rPr>
          <w:rFonts w:hint="eastAsia" w:ascii="仿宋" w:hAnsi="仿宋" w:eastAsia="仿宋"/>
          <w:sz w:val="24"/>
        </w:rPr>
        <w:t>市（州）开放大学（公章）：</w:t>
      </w:r>
      <w:r>
        <w:rPr>
          <w:rFonts w:ascii="仿宋" w:hAnsi="仿宋" w:eastAsia="仿宋"/>
          <w:sz w:val="24"/>
          <w:u w:val="single"/>
        </w:rPr>
        <w:t xml:space="preserve">         </w:t>
      </w:r>
      <w:r>
        <w:rPr>
          <w:rFonts w:hint="eastAsia" w:ascii="仿宋" w:hAnsi="仿宋" w:eastAsia="仿宋"/>
          <w:sz w:val="24"/>
          <w:u w:val="single"/>
        </w:rPr>
        <w:t xml:space="preserve">        </w:t>
      </w:r>
      <w:r>
        <w:rPr>
          <w:rFonts w:hint="eastAsia" w:ascii="仿宋" w:hAnsi="仿宋" w:eastAsia="仿宋"/>
          <w:sz w:val="24"/>
        </w:rPr>
        <w:t>学习中心</w:t>
      </w:r>
      <w:r>
        <w:rPr>
          <w:rFonts w:ascii="仿宋" w:hAnsi="仿宋" w:eastAsia="仿宋"/>
          <w:sz w:val="24"/>
        </w:rPr>
        <w:t>（公章）</w:t>
      </w:r>
      <w:r>
        <w:rPr>
          <w:rFonts w:hint="eastAsia" w:ascii="仿宋" w:hAnsi="仿宋" w:eastAsia="仿宋"/>
          <w:sz w:val="24"/>
        </w:rPr>
        <w:t>：</w:t>
      </w:r>
      <w:r>
        <w:rPr>
          <w:rFonts w:ascii="仿宋" w:hAnsi="仿宋" w:eastAsia="仿宋"/>
          <w:sz w:val="24"/>
          <w:u w:val="single"/>
        </w:rPr>
        <w:t xml:space="preserve">      </w:t>
      </w:r>
      <w:r>
        <w:rPr>
          <w:rFonts w:hint="eastAsia" w:ascii="仿宋" w:hAnsi="仿宋" w:eastAsia="仿宋"/>
          <w:sz w:val="24"/>
          <w:u w:val="single"/>
        </w:rPr>
        <w:t xml:space="preserve">         </w:t>
      </w:r>
    </w:p>
    <w:tbl>
      <w:tblPr>
        <w:tblStyle w:val="7"/>
        <w:tblW w:w="8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1197"/>
        <w:gridCol w:w="1078"/>
        <w:gridCol w:w="1735"/>
        <w:gridCol w:w="1462"/>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1268" w:type="dxa"/>
            <w:noWrap w:val="0"/>
            <w:vAlign w:val="center"/>
          </w:tcPr>
          <w:p>
            <w:pPr>
              <w:jc w:val="center"/>
              <w:rPr>
                <w:rFonts w:hint="eastAsia" w:ascii="仿宋" w:hAnsi="仿宋" w:eastAsia="仿宋"/>
                <w:sz w:val="24"/>
              </w:rPr>
            </w:pPr>
            <w:r>
              <w:rPr>
                <w:rFonts w:hint="eastAsia" w:ascii="仿宋" w:hAnsi="仿宋" w:eastAsia="仿宋"/>
                <w:sz w:val="24"/>
              </w:rPr>
              <w:t>姓名</w:t>
            </w:r>
          </w:p>
        </w:tc>
        <w:tc>
          <w:tcPr>
            <w:tcW w:w="1197" w:type="dxa"/>
            <w:noWrap w:val="0"/>
            <w:vAlign w:val="center"/>
          </w:tcPr>
          <w:p>
            <w:pPr>
              <w:jc w:val="center"/>
              <w:rPr>
                <w:rFonts w:hint="eastAsia" w:ascii="仿宋" w:hAnsi="仿宋" w:eastAsia="仿宋"/>
                <w:sz w:val="24"/>
              </w:rPr>
            </w:pPr>
          </w:p>
        </w:tc>
        <w:tc>
          <w:tcPr>
            <w:tcW w:w="1078" w:type="dxa"/>
            <w:noWrap w:val="0"/>
            <w:vAlign w:val="center"/>
          </w:tcPr>
          <w:p>
            <w:pPr>
              <w:jc w:val="center"/>
              <w:rPr>
                <w:rFonts w:hint="eastAsia" w:ascii="仿宋" w:hAnsi="仿宋" w:eastAsia="仿宋"/>
                <w:sz w:val="24"/>
              </w:rPr>
            </w:pPr>
            <w:r>
              <w:rPr>
                <w:rFonts w:hint="eastAsia" w:ascii="仿宋" w:hAnsi="仿宋" w:eastAsia="仿宋"/>
                <w:sz w:val="24"/>
              </w:rPr>
              <w:t>学号</w:t>
            </w:r>
          </w:p>
        </w:tc>
        <w:tc>
          <w:tcPr>
            <w:tcW w:w="1735" w:type="dxa"/>
            <w:noWrap w:val="0"/>
            <w:vAlign w:val="center"/>
          </w:tcPr>
          <w:p>
            <w:pPr>
              <w:jc w:val="center"/>
              <w:rPr>
                <w:rFonts w:hint="eastAsia" w:ascii="仿宋" w:hAnsi="仿宋" w:eastAsia="仿宋"/>
                <w:sz w:val="24"/>
              </w:rPr>
            </w:pPr>
          </w:p>
        </w:tc>
        <w:tc>
          <w:tcPr>
            <w:tcW w:w="1462" w:type="dxa"/>
            <w:noWrap w:val="0"/>
            <w:vAlign w:val="center"/>
          </w:tcPr>
          <w:p>
            <w:pPr>
              <w:jc w:val="center"/>
              <w:rPr>
                <w:rFonts w:hint="eastAsia" w:ascii="仿宋" w:hAnsi="仿宋" w:eastAsia="仿宋"/>
                <w:sz w:val="24"/>
              </w:rPr>
            </w:pPr>
            <w:r>
              <w:rPr>
                <w:rFonts w:hint="eastAsia" w:ascii="仿宋" w:hAnsi="仿宋" w:eastAsia="仿宋"/>
                <w:sz w:val="24"/>
              </w:rPr>
              <w:t>专业及层次</w:t>
            </w:r>
          </w:p>
        </w:tc>
        <w:tc>
          <w:tcPr>
            <w:tcW w:w="2129" w:type="dxa"/>
            <w:noWrap w:val="0"/>
            <w:vAlign w:val="center"/>
          </w:tcPr>
          <w:p>
            <w:pPr>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68" w:type="dxa"/>
            <w:noWrap w:val="0"/>
            <w:vAlign w:val="center"/>
          </w:tcPr>
          <w:p>
            <w:pPr>
              <w:jc w:val="center"/>
              <w:rPr>
                <w:rFonts w:hint="eastAsia" w:ascii="仿宋" w:hAnsi="仿宋" w:eastAsia="仿宋"/>
                <w:sz w:val="24"/>
              </w:rPr>
            </w:pPr>
            <w:r>
              <w:rPr>
                <w:rFonts w:hint="eastAsia" w:ascii="仿宋" w:hAnsi="仿宋" w:eastAsia="仿宋"/>
                <w:sz w:val="24"/>
              </w:rPr>
              <w:t>实践形式</w:t>
            </w:r>
          </w:p>
        </w:tc>
        <w:tc>
          <w:tcPr>
            <w:tcW w:w="7601" w:type="dxa"/>
            <w:gridSpan w:val="5"/>
            <w:noWrap w:val="0"/>
            <w:vAlign w:val="center"/>
          </w:tcPr>
          <w:p>
            <w:pPr>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68" w:type="dxa"/>
            <w:noWrap w:val="0"/>
            <w:vAlign w:val="center"/>
          </w:tcPr>
          <w:p>
            <w:pPr>
              <w:jc w:val="center"/>
              <w:rPr>
                <w:rFonts w:hint="eastAsia" w:ascii="仿宋" w:hAnsi="仿宋" w:eastAsia="仿宋"/>
                <w:sz w:val="24"/>
              </w:rPr>
            </w:pPr>
            <w:r>
              <w:rPr>
                <w:rFonts w:hint="eastAsia" w:ascii="仿宋" w:hAnsi="仿宋" w:eastAsia="仿宋"/>
                <w:sz w:val="24"/>
              </w:rPr>
              <w:t>实践单位</w:t>
            </w:r>
          </w:p>
        </w:tc>
        <w:tc>
          <w:tcPr>
            <w:tcW w:w="7601" w:type="dxa"/>
            <w:gridSpan w:val="5"/>
            <w:noWrap w:val="0"/>
            <w:vAlign w:val="center"/>
          </w:tcPr>
          <w:p>
            <w:pPr>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68" w:type="dxa"/>
            <w:noWrap w:val="0"/>
            <w:vAlign w:val="center"/>
          </w:tcPr>
          <w:p>
            <w:pPr>
              <w:jc w:val="center"/>
              <w:rPr>
                <w:rFonts w:hint="eastAsia" w:ascii="仿宋" w:hAnsi="仿宋" w:eastAsia="仿宋"/>
                <w:sz w:val="24"/>
              </w:rPr>
            </w:pPr>
            <w:r>
              <w:rPr>
                <w:rFonts w:hint="eastAsia" w:ascii="仿宋" w:hAnsi="仿宋" w:eastAsia="仿宋"/>
                <w:sz w:val="24"/>
              </w:rPr>
              <w:t>实践时间</w:t>
            </w:r>
          </w:p>
        </w:tc>
        <w:tc>
          <w:tcPr>
            <w:tcW w:w="7601" w:type="dxa"/>
            <w:gridSpan w:val="5"/>
            <w:noWrap w:val="0"/>
            <w:vAlign w:val="center"/>
          </w:tcPr>
          <w:p>
            <w:pPr>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1268" w:type="dxa"/>
            <w:noWrap w:val="0"/>
            <w:vAlign w:val="center"/>
          </w:tcPr>
          <w:p>
            <w:pPr>
              <w:spacing w:line="460" w:lineRule="exact"/>
              <w:jc w:val="center"/>
              <w:rPr>
                <w:rFonts w:ascii="仿宋" w:hAnsi="仿宋" w:eastAsia="仿宋"/>
                <w:sz w:val="24"/>
              </w:rPr>
            </w:pPr>
            <w:r>
              <w:rPr>
                <w:rFonts w:hint="eastAsia" w:ascii="仿宋" w:hAnsi="仿宋" w:eastAsia="仿宋"/>
                <w:sz w:val="24"/>
              </w:rPr>
              <w:t>实践内容</w:t>
            </w:r>
          </w:p>
        </w:tc>
        <w:tc>
          <w:tcPr>
            <w:tcW w:w="7601" w:type="dxa"/>
            <w:gridSpan w:val="5"/>
            <w:noWrap w:val="0"/>
            <w:vAlign w:val="center"/>
          </w:tcPr>
          <w:p>
            <w:pPr>
              <w:spacing w:line="460" w:lineRule="exact"/>
              <w:jc w:val="center"/>
              <w:rPr>
                <w:rFonts w:hint="eastAsia" w:ascii="仿宋" w:hAnsi="仿宋" w:eastAsia="仿宋"/>
                <w:sz w:val="24"/>
              </w:rPr>
            </w:pPr>
          </w:p>
          <w:p>
            <w:pPr>
              <w:spacing w:line="460" w:lineRule="exact"/>
              <w:jc w:val="center"/>
              <w:rPr>
                <w:rFonts w:hint="eastAsia" w:ascii="仿宋" w:hAnsi="仿宋" w:eastAsia="仿宋"/>
                <w:sz w:val="24"/>
              </w:rPr>
            </w:pPr>
          </w:p>
          <w:p>
            <w:pPr>
              <w:spacing w:line="460" w:lineRule="exact"/>
              <w:jc w:val="center"/>
              <w:rPr>
                <w:rFonts w:hint="eastAsia" w:ascii="仿宋" w:hAnsi="仿宋" w:eastAsia="仿宋"/>
                <w:sz w:val="24"/>
              </w:rPr>
            </w:pPr>
          </w:p>
          <w:p>
            <w:pPr>
              <w:spacing w:line="46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1268" w:type="dxa"/>
            <w:noWrap w:val="0"/>
            <w:vAlign w:val="center"/>
          </w:tcPr>
          <w:p>
            <w:pPr>
              <w:spacing w:line="460" w:lineRule="exact"/>
              <w:jc w:val="center"/>
              <w:rPr>
                <w:rFonts w:hint="eastAsia" w:ascii="仿宋" w:hAnsi="仿宋" w:eastAsia="仿宋"/>
                <w:sz w:val="24"/>
              </w:rPr>
            </w:pPr>
            <w:r>
              <w:rPr>
                <w:rFonts w:hint="eastAsia" w:ascii="仿宋" w:hAnsi="仿宋" w:eastAsia="仿宋"/>
                <w:sz w:val="24"/>
              </w:rPr>
              <w:t>社会实践单位鉴定意见</w:t>
            </w:r>
          </w:p>
        </w:tc>
        <w:tc>
          <w:tcPr>
            <w:tcW w:w="7601" w:type="dxa"/>
            <w:gridSpan w:val="5"/>
            <w:noWrap w:val="0"/>
            <w:vAlign w:val="bottom"/>
          </w:tcPr>
          <w:p>
            <w:pPr>
              <w:tabs>
                <w:tab w:val="right" w:pos="6574"/>
              </w:tabs>
              <w:spacing w:line="460" w:lineRule="exact"/>
              <w:ind w:firstLine="2179" w:firstLineChars="908"/>
              <w:rPr>
                <w:rFonts w:hint="eastAsia" w:ascii="仿宋" w:hAnsi="仿宋" w:eastAsia="仿宋"/>
                <w:sz w:val="24"/>
              </w:rPr>
            </w:pPr>
            <w:r>
              <w:rPr>
                <w:rFonts w:hint="eastAsia" w:ascii="仿宋" w:hAnsi="仿宋" w:eastAsia="仿宋"/>
                <w:sz w:val="24"/>
              </w:rPr>
              <w:t>签字（章）：</w:t>
            </w:r>
            <w:r>
              <w:rPr>
                <w:rFonts w:ascii="仿宋" w:hAnsi="仿宋" w:eastAsia="仿宋"/>
                <w:sz w:val="24"/>
              </w:rPr>
              <w:tab/>
            </w:r>
            <w:r>
              <w:rPr>
                <w:rFonts w:hint="eastAsia" w:ascii="仿宋" w:hAnsi="仿宋" w:eastAsia="仿宋"/>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1268" w:type="dxa"/>
            <w:noWrap w:val="0"/>
            <w:vAlign w:val="center"/>
          </w:tcPr>
          <w:p>
            <w:pPr>
              <w:spacing w:line="460" w:lineRule="exact"/>
              <w:jc w:val="center"/>
              <w:rPr>
                <w:rFonts w:hint="eastAsia" w:ascii="仿宋" w:hAnsi="仿宋" w:eastAsia="仿宋"/>
                <w:sz w:val="24"/>
              </w:rPr>
            </w:pPr>
            <w:r>
              <w:rPr>
                <w:rFonts w:hint="eastAsia" w:ascii="仿宋" w:hAnsi="仿宋" w:eastAsia="仿宋"/>
                <w:sz w:val="24"/>
              </w:rPr>
              <w:t>指导教师评语及</w:t>
            </w:r>
          </w:p>
          <w:p>
            <w:pPr>
              <w:spacing w:line="460" w:lineRule="exact"/>
              <w:jc w:val="center"/>
              <w:rPr>
                <w:rFonts w:hint="eastAsia" w:ascii="仿宋" w:hAnsi="仿宋" w:eastAsia="仿宋"/>
                <w:sz w:val="24"/>
              </w:rPr>
            </w:pPr>
            <w:r>
              <w:rPr>
                <w:rFonts w:hint="eastAsia" w:ascii="仿宋" w:hAnsi="仿宋" w:eastAsia="仿宋"/>
                <w:sz w:val="24"/>
              </w:rPr>
              <w:t>成绩</w:t>
            </w:r>
          </w:p>
        </w:tc>
        <w:tc>
          <w:tcPr>
            <w:tcW w:w="7601" w:type="dxa"/>
            <w:gridSpan w:val="5"/>
            <w:noWrap w:val="0"/>
            <w:vAlign w:val="bottom"/>
          </w:tcPr>
          <w:p>
            <w:pPr>
              <w:spacing w:line="460" w:lineRule="exact"/>
              <w:rPr>
                <w:rFonts w:ascii="仿宋" w:hAnsi="仿宋" w:eastAsia="仿宋"/>
                <w:sz w:val="24"/>
              </w:rPr>
            </w:pPr>
          </w:p>
          <w:p>
            <w:pPr>
              <w:spacing w:line="460" w:lineRule="exact"/>
              <w:rPr>
                <w:rFonts w:hint="eastAsia" w:ascii="仿宋" w:hAnsi="仿宋" w:eastAsia="仿宋"/>
                <w:sz w:val="24"/>
              </w:rPr>
            </w:pPr>
          </w:p>
          <w:p>
            <w:pPr>
              <w:spacing w:line="460" w:lineRule="exact"/>
              <w:rPr>
                <w:rFonts w:hint="eastAsia" w:ascii="仿宋" w:hAnsi="仿宋" w:eastAsia="仿宋"/>
                <w:sz w:val="24"/>
              </w:rPr>
            </w:pPr>
          </w:p>
          <w:p>
            <w:pPr>
              <w:tabs>
                <w:tab w:val="right" w:pos="6574"/>
              </w:tabs>
              <w:spacing w:line="460" w:lineRule="exact"/>
              <w:ind w:firstLine="2179" w:firstLineChars="908"/>
              <w:rPr>
                <w:rFonts w:hint="eastAsia" w:ascii="仿宋" w:hAnsi="仿宋" w:eastAsia="仿宋"/>
                <w:sz w:val="24"/>
              </w:rPr>
            </w:pPr>
            <w:r>
              <w:rPr>
                <w:rFonts w:hint="eastAsia" w:ascii="仿宋" w:hAnsi="仿宋" w:eastAsia="仿宋"/>
                <w:sz w:val="24"/>
              </w:rPr>
              <w:t>签字：</w:t>
            </w:r>
            <w:r>
              <w:rPr>
                <w:rFonts w:ascii="仿宋" w:hAnsi="仿宋" w:eastAsia="仿宋"/>
                <w:sz w:val="24"/>
              </w:rPr>
              <w:tab/>
            </w:r>
            <w:r>
              <w:rPr>
                <w:rFonts w:hint="eastAsia" w:ascii="仿宋" w:hAnsi="仿宋" w:eastAsia="仿宋"/>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1268" w:type="dxa"/>
            <w:noWrap w:val="0"/>
            <w:vAlign w:val="center"/>
          </w:tcPr>
          <w:p>
            <w:pPr>
              <w:spacing w:line="460" w:lineRule="exact"/>
              <w:jc w:val="center"/>
              <w:rPr>
                <w:rFonts w:hint="eastAsia" w:ascii="仿宋" w:hAnsi="仿宋" w:eastAsia="仿宋"/>
                <w:sz w:val="24"/>
              </w:rPr>
            </w:pPr>
            <w:r>
              <w:rPr>
                <w:rFonts w:hint="eastAsia" w:ascii="仿宋" w:hAnsi="仿宋" w:eastAsia="仿宋"/>
                <w:sz w:val="24"/>
              </w:rPr>
              <w:t>市（州）开放大学初审意见</w:t>
            </w:r>
          </w:p>
        </w:tc>
        <w:tc>
          <w:tcPr>
            <w:tcW w:w="7601" w:type="dxa"/>
            <w:gridSpan w:val="5"/>
            <w:noWrap w:val="0"/>
            <w:vAlign w:val="bottom"/>
          </w:tcPr>
          <w:p>
            <w:pPr>
              <w:spacing w:line="460" w:lineRule="exact"/>
              <w:rPr>
                <w:rFonts w:hint="eastAsia" w:ascii="仿宋" w:hAnsi="仿宋" w:eastAsia="仿宋"/>
                <w:sz w:val="24"/>
              </w:rPr>
            </w:pPr>
          </w:p>
          <w:p>
            <w:pPr>
              <w:spacing w:line="460" w:lineRule="exact"/>
              <w:rPr>
                <w:rFonts w:hint="eastAsia" w:ascii="仿宋" w:hAnsi="仿宋" w:eastAsia="仿宋"/>
                <w:sz w:val="24"/>
              </w:rPr>
            </w:pPr>
          </w:p>
          <w:p>
            <w:pPr>
              <w:spacing w:line="460" w:lineRule="exact"/>
              <w:rPr>
                <w:rFonts w:hint="eastAsia" w:ascii="仿宋" w:hAnsi="仿宋" w:eastAsia="仿宋"/>
                <w:sz w:val="24"/>
              </w:rPr>
            </w:pPr>
          </w:p>
          <w:p>
            <w:pPr>
              <w:tabs>
                <w:tab w:val="right" w:pos="6574"/>
              </w:tabs>
              <w:spacing w:line="460" w:lineRule="exact"/>
              <w:ind w:firstLine="1613"/>
              <w:rPr>
                <w:rFonts w:hint="eastAsia" w:ascii="仿宋" w:hAnsi="仿宋" w:eastAsia="仿宋"/>
                <w:sz w:val="24"/>
              </w:rPr>
            </w:pPr>
            <w:r>
              <w:rPr>
                <w:rFonts w:hint="eastAsia" w:ascii="仿宋" w:hAnsi="仿宋" w:eastAsia="仿宋"/>
                <w:sz w:val="24"/>
              </w:rPr>
              <w:t>实践教学工作小组（章）</w:t>
            </w:r>
            <w:r>
              <w:rPr>
                <w:rFonts w:ascii="仿宋" w:hAnsi="仿宋" w:eastAsia="仿宋"/>
                <w:sz w:val="24"/>
              </w:rPr>
              <w:tab/>
            </w:r>
            <w:r>
              <w:rPr>
                <w:rFonts w:hint="eastAsia" w:ascii="仿宋" w:hAnsi="仿宋" w:eastAsia="仿宋"/>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1268" w:type="dxa"/>
            <w:noWrap w:val="0"/>
            <w:vAlign w:val="center"/>
          </w:tcPr>
          <w:p>
            <w:pPr>
              <w:spacing w:line="460" w:lineRule="exact"/>
              <w:jc w:val="center"/>
              <w:rPr>
                <w:rFonts w:hint="eastAsia" w:ascii="仿宋" w:hAnsi="仿宋" w:eastAsia="仿宋"/>
                <w:sz w:val="24"/>
              </w:rPr>
            </w:pPr>
            <w:r>
              <w:rPr>
                <w:rFonts w:hint="eastAsia" w:ascii="仿宋" w:hAnsi="仿宋" w:eastAsia="仿宋"/>
                <w:sz w:val="24"/>
              </w:rPr>
              <w:t>省校复审意见</w:t>
            </w:r>
          </w:p>
        </w:tc>
        <w:tc>
          <w:tcPr>
            <w:tcW w:w="7601" w:type="dxa"/>
            <w:gridSpan w:val="5"/>
            <w:noWrap w:val="0"/>
            <w:vAlign w:val="bottom"/>
          </w:tcPr>
          <w:p>
            <w:pPr>
              <w:spacing w:line="460" w:lineRule="exact"/>
              <w:rPr>
                <w:rFonts w:hint="eastAsia" w:ascii="仿宋" w:hAnsi="仿宋" w:eastAsia="仿宋"/>
                <w:sz w:val="24"/>
              </w:rPr>
            </w:pPr>
          </w:p>
          <w:p>
            <w:pPr>
              <w:spacing w:line="460" w:lineRule="exact"/>
              <w:rPr>
                <w:rFonts w:hint="eastAsia" w:ascii="仿宋" w:hAnsi="仿宋" w:eastAsia="仿宋"/>
                <w:sz w:val="24"/>
              </w:rPr>
            </w:pPr>
          </w:p>
          <w:p>
            <w:pPr>
              <w:spacing w:line="460" w:lineRule="exact"/>
              <w:rPr>
                <w:rFonts w:hint="eastAsia" w:ascii="仿宋" w:hAnsi="仿宋" w:eastAsia="仿宋"/>
                <w:sz w:val="24"/>
              </w:rPr>
            </w:pPr>
          </w:p>
          <w:p>
            <w:pPr>
              <w:tabs>
                <w:tab w:val="right" w:pos="6574"/>
              </w:tabs>
              <w:spacing w:line="460" w:lineRule="exact"/>
              <w:ind w:firstLine="1613"/>
              <w:rPr>
                <w:rFonts w:hint="eastAsia" w:ascii="仿宋" w:hAnsi="仿宋" w:eastAsia="仿宋"/>
                <w:sz w:val="24"/>
              </w:rPr>
            </w:pPr>
            <w:r>
              <w:rPr>
                <w:rFonts w:hint="eastAsia" w:ascii="仿宋" w:hAnsi="仿宋" w:eastAsia="仿宋"/>
                <w:sz w:val="24"/>
              </w:rPr>
              <w:t>实践教学指导委员会（章）</w:t>
            </w:r>
            <w:r>
              <w:rPr>
                <w:rFonts w:ascii="仿宋" w:hAnsi="仿宋" w:eastAsia="仿宋"/>
                <w:sz w:val="24"/>
              </w:rPr>
              <w:tab/>
            </w:r>
            <w:r>
              <w:rPr>
                <w:rFonts w:hint="eastAsia" w:ascii="仿宋" w:hAnsi="仿宋" w:eastAsia="仿宋"/>
                <w:sz w:val="24"/>
              </w:rPr>
              <w:t>年   月   日</w:t>
            </w:r>
          </w:p>
        </w:tc>
      </w:tr>
    </w:tbl>
    <w:p>
      <w:pPr>
        <w:rPr>
          <w:rFonts w:hint="eastAsia" w:ascii="黑体" w:hAnsi="黑体" w:eastAsia="黑体"/>
          <w:color w:val="000000"/>
          <w:sz w:val="32"/>
          <w:szCs w:val="32"/>
        </w:rPr>
      </w:pPr>
      <w:r>
        <w:rPr>
          <w:rFonts w:ascii="黑体" w:hAnsi="黑体" w:eastAsia="黑体"/>
          <w:color w:val="000000"/>
          <w:sz w:val="32"/>
          <w:szCs w:val="32"/>
        </w:rPr>
        <w:t>附录1</w:t>
      </w:r>
      <w:r>
        <w:rPr>
          <w:rFonts w:hint="eastAsia" w:ascii="黑体" w:hAnsi="黑体" w:eastAsia="黑体"/>
          <w:color w:val="000000"/>
          <w:sz w:val="32"/>
          <w:szCs w:val="32"/>
        </w:rPr>
        <w:t>4</w:t>
      </w:r>
    </w:p>
    <w:p>
      <w:pPr>
        <w:jc w:val="center"/>
      </w:pPr>
      <w:r>
        <w:drawing>
          <wp:inline distT="0" distB="0" distL="114300" distR="114300">
            <wp:extent cx="2157095" cy="2180590"/>
            <wp:effectExtent l="0" t="0" r="14605" b="10160"/>
            <wp:docPr id="19" name="图片 4" descr="C:\Users\Administrator\Desktop\甘肃开放大学logo源文件xi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descr="C:\Users\Administrator\Desktop\甘肃开放大学logo源文件xin (1).jpg"/>
                    <pic:cNvPicPr>
                      <a:picLocks noChangeAspect="1"/>
                    </pic:cNvPicPr>
                  </pic:nvPicPr>
                  <pic:blipFill>
                    <a:blip r:embed="rId10"/>
                    <a:srcRect t="2966" b="2"/>
                    <a:stretch>
                      <a:fillRect/>
                    </a:stretch>
                  </pic:blipFill>
                  <pic:spPr>
                    <a:xfrm>
                      <a:off x="0" y="0"/>
                      <a:ext cx="2157095" cy="2180590"/>
                    </a:xfrm>
                    <a:prstGeom prst="rect">
                      <a:avLst/>
                    </a:prstGeom>
                    <a:noFill/>
                    <a:ln>
                      <a:noFill/>
                    </a:ln>
                  </pic:spPr>
                </pic:pic>
              </a:graphicData>
            </a:graphic>
          </wp:inline>
        </w:drawing>
      </w:r>
    </w:p>
    <w:p>
      <w:pPr>
        <w:spacing w:before="156" w:beforeLines="50" w:after="156" w:afterLines="50"/>
        <w:jc w:val="center"/>
        <w:rPr>
          <w:rFonts w:hint="eastAsia" w:ascii="方正小标宋简体" w:hAnsi="方正小标宋简体" w:eastAsia="方正小标宋简体" w:cs="方正小标宋简体"/>
          <w:b/>
          <w:spacing w:val="60"/>
          <w:sz w:val="44"/>
        </w:rPr>
      </w:pPr>
      <w:r>
        <w:rPr>
          <w:rFonts w:hint="eastAsia" w:ascii="方正小标宋简体" w:hAnsi="方正小标宋简体" w:eastAsia="方正小标宋简体" w:cs="方正小标宋简体"/>
          <w:spacing w:val="60"/>
          <w:kern w:val="84"/>
          <w:sz w:val="84"/>
        </w:rPr>
        <w:t>甘肃开放大学</w:t>
      </w:r>
    </w:p>
    <w:p>
      <w:pPr>
        <w:spacing w:before="156" w:beforeLines="50" w:after="156" w:afterLines="50"/>
        <w:jc w:val="center"/>
        <w:rPr>
          <w:rFonts w:eastAsia="黑体"/>
          <w:spacing w:val="60"/>
          <w:kern w:val="84"/>
          <w:sz w:val="52"/>
          <w:szCs w:val="52"/>
        </w:rPr>
      </w:pPr>
      <w:r>
        <w:rPr>
          <w:rFonts w:eastAsia="黑体"/>
          <w:spacing w:val="60"/>
          <w:kern w:val="84"/>
          <w:sz w:val="52"/>
          <w:szCs w:val="52"/>
        </w:rPr>
        <w:t>毕业论文（设计、作业）</w:t>
      </w:r>
    </w:p>
    <w:p>
      <w:pPr>
        <w:rPr>
          <w:spacing w:val="60"/>
          <w:sz w:val="44"/>
        </w:rPr>
      </w:pPr>
    </w:p>
    <w:p>
      <w:pPr>
        <w:pStyle w:val="5"/>
        <w:ind w:firstLine="320" w:firstLineChars="100"/>
        <w:rPr>
          <w:rFonts w:eastAsia="黑体"/>
          <w:sz w:val="32"/>
        </w:rPr>
      </w:pPr>
      <w:r>
        <w:rPr>
          <w:rFonts w:eastAsia="黑体"/>
          <w:sz w:val="32"/>
          <w:u w:val="single"/>
        </w:rPr>
        <w:t xml:space="preserve"> </w:t>
      </w:r>
      <w:r>
        <w:rPr>
          <w:rFonts w:hint="eastAsia" w:eastAsia="黑体"/>
          <w:sz w:val="32"/>
          <w:u w:val="single"/>
          <w:lang w:val="en-US"/>
        </w:rPr>
        <w:t xml:space="preserve">   </w:t>
      </w:r>
      <w:r>
        <w:rPr>
          <w:rFonts w:eastAsia="黑体"/>
          <w:sz w:val="32"/>
          <w:u w:val="single"/>
        </w:rPr>
        <w:t xml:space="preserve">   </w:t>
      </w:r>
      <w:r>
        <w:rPr>
          <w:rFonts w:eastAsia="黑体"/>
          <w:sz w:val="32"/>
        </w:rPr>
        <w:t>级</w:t>
      </w:r>
      <w:r>
        <w:rPr>
          <w:rFonts w:eastAsia="黑体"/>
          <w:sz w:val="32"/>
          <w:u w:val="single"/>
        </w:rPr>
        <w:t xml:space="preserve">     </w:t>
      </w:r>
      <w:r>
        <w:rPr>
          <w:rFonts w:eastAsia="黑体"/>
          <w:sz w:val="32"/>
        </w:rPr>
        <w:t>季</w:t>
      </w:r>
      <w:r>
        <w:rPr>
          <w:rFonts w:eastAsia="黑体"/>
          <w:sz w:val="32"/>
          <w:u w:val="single"/>
        </w:rPr>
        <w:t xml:space="preserve">               </w:t>
      </w:r>
      <w:r>
        <w:rPr>
          <w:rFonts w:eastAsia="黑体"/>
          <w:sz w:val="32"/>
        </w:rPr>
        <w:t>专业</w:t>
      </w:r>
      <w:r>
        <w:rPr>
          <w:rFonts w:hint="eastAsia" w:eastAsia="黑体"/>
          <w:sz w:val="32"/>
          <w:u w:val="single"/>
          <w:lang w:val="en-US"/>
        </w:rPr>
        <w:t xml:space="preserve">     </w:t>
      </w:r>
      <w:r>
        <w:rPr>
          <w:rFonts w:hint="eastAsia" w:eastAsia="黑体"/>
          <w:sz w:val="32"/>
          <w:lang w:val="en-US"/>
        </w:rPr>
        <w:t>（本/专科）</w:t>
      </w:r>
    </w:p>
    <w:p>
      <w:pPr>
        <w:rPr>
          <w:rFonts w:hint="eastAsia"/>
          <w:bCs/>
          <w:sz w:val="26"/>
          <w:szCs w:val="28"/>
        </w:rPr>
      </w:pPr>
    </w:p>
    <w:p>
      <w:pPr>
        <w:ind w:firstLine="1024" w:firstLineChars="366"/>
        <w:rPr>
          <w:rFonts w:hint="eastAsia" w:ascii="黑体" w:hAnsi="黑体" w:eastAsia="黑体" w:cs="黑体"/>
          <w:sz w:val="28"/>
          <w:szCs w:val="28"/>
        </w:rPr>
      </w:pPr>
      <w:r>
        <w:rPr>
          <w:rFonts w:hint="eastAsia" w:ascii="黑体" w:hAnsi="黑体" w:eastAsia="黑体" w:cs="黑体"/>
          <w:sz w:val="28"/>
          <w:szCs w:val="28"/>
        </w:rPr>
        <w:t>题目：</w:t>
      </w:r>
    </w:p>
    <w:p>
      <w:pPr>
        <w:rPr>
          <w:rFonts w:hint="eastAsia"/>
          <w:bCs/>
          <w:sz w:val="26"/>
          <w:szCs w:val="28"/>
        </w:rPr>
      </w:pPr>
    </w:p>
    <w:p>
      <w:pPr>
        <w:pStyle w:val="5"/>
        <w:spacing w:after="120" w:line="440" w:lineRule="exact"/>
        <w:ind w:firstLine="2268" w:firstLineChars="0"/>
        <w:jc w:val="both"/>
        <w:rPr>
          <w:rFonts w:hint="eastAsia" w:ascii="黑体" w:hAnsi="黑体" w:eastAsia="黑体" w:cs="黑体"/>
          <w:sz w:val="32"/>
          <w:u w:val="single"/>
        </w:rPr>
      </w:pPr>
      <w:r>
        <w:rPr>
          <w:rFonts w:hint="eastAsia" w:ascii="黑体" w:hAnsi="黑体" w:eastAsia="黑体" w:cs="黑体"/>
          <w:spacing w:val="2"/>
          <w:kern w:val="0"/>
          <w:fitText w:val="1701" w:id="450519306"/>
        </w:rPr>
        <w:t>所属</w:t>
      </w:r>
      <w:r>
        <w:rPr>
          <w:rFonts w:hint="eastAsia" w:ascii="黑体" w:hAnsi="黑体" w:eastAsia="黑体" w:cs="黑体"/>
          <w:spacing w:val="2"/>
          <w:kern w:val="0"/>
          <w:fitText w:val="1701" w:id="450519306"/>
          <w:lang w:val="en-US"/>
        </w:rPr>
        <w:t>办学单</w:t>
      </w:r>
      <w:r>
        <w:rPr>
          <w:rFonts w:hint="eastAsia" w:ascii="黑体" w:hAnsi="黑体" w:eastAsia="黑体" w:cs="黑体"/>
          <w:spacing w:val="0"/>
          <w:kern w:val="0"/>
          <w:fitText w:val="1701" w:id="450519306"/>
          <w:lang w:val="en-US"/>
        </w:rPr>
        <w:t>位</w:t>
      </w:r>
      <w:r>
        <w:rPr>
          <w:rFonts w:hint="eastAsia" w:ascii="黑体" w:hAnsi="黑体" w:eastAsia="黑体" w:cs="黑体"/>
          <w:spacing w:val="-6"/>
        </w:rPr>
        <w:t>：</w:t>
      </w:r>
      <w:r>
        <w:rPr>
          <w:rFonts w:hint="eastAsia" w:ascii="黑体" w:hAnsi="黑体" w:eastAsia="黑体" w:cs="黑体"/>
          <w:sz w:val="32"/>
          <w:szCs w:val="32"/>
          <w:u w:val="single"/>
        </w:rPr>
        <w:t xml:space="preserve">                    </w:t>
      </w:r>
    </w:p>
    <w:p>
      <w:pPr>
        <w:pStyle w:val="5"/>
        <w:spacing w:after="120" w:line="440" w:lineRule="exact"/>
        <w:ind w:firstLine="2268" w:firstLineChars="0"/>
        <w:jc w:val="both"/>
        <w:rPr>
          <w:rFonts w:hint="eastAsia" w:ascii="黑体" w:hAnsi="黑体" w:eastAsia="黑体" w:cs="黑体"/>
          <w:szCs w:val="28"/>
        </w:rPr>
      </w:pPr>
      <w:r>
        <w:rPr>
          <w:rFonts w:hint="eastAsia" w:ascii="黑体" w:hAnsi="黑体" w:eastAsia="黑体" w:cs="黑体"/>
          <w:spacing w:val="96"/>
          <w:kern w:val="0"/>
          <w:szCs w:val="28"/>
          <w:fitText w:val="1701" w:id="2024766480"/>
        </w:rPr>
        <w:t>学生姓</w:t>
      </w:r>
      <w:r>
        <w:rPr>
          <w:rFonts w:hint="eastAsia" w:ascii="黑体" w:hAnsi="黑体" w:eastAsia="黑体" w:cs="黑体"/>
          <w:spacing w:val="2"/>
          <w:kern w:val="0"/>
          <w:szCs w:val="28"/>
          <w:fitText w:val="1701" w:id="2024766480"/>
        </w:rPr>
        <w:t>名</w:t>
      </w:r>
      <w:r>
        <w:rPr>
          <w:rFonts w:hint="eastAsia" w:ascii="黑体" w:hAnsi="黑体" w:eastAsia="黑体" w:cs="黑体"/>
          <w:szCs w:val="28"/>
        </w:rPr>
        <w:t>：</w:t>
      </w:r>
      <w:r>
        <w:rPr>
          <w:rFonts w:hint="eastAsia" w:ascii="黑体" w:hAnsi="黑体" w:eastAsia="黑体" w:cs="黑体"/>
          <w:sz w:val="32"/>
          <w:szCs w:val="32"/>
          <w:u w:val="single"/>
        </w:rPr>
        <w:t xml:space="preserve">                    </w:t>
      </w:r>
    </w:p>
    <w:p>
      <w:pPr>
        <w:pStyle w:val="5"/>
        <w:spacing w:after="120" w:line="440" w:lineRule="exact"/>
        <w:ind w:firstLine="2268" w:firstLineChars="0"/>
        <w:jc w:val="both"/>
        <w:rPr>
          <w:rFonts w:hint="eastAsia" w:ascii="黑体" w:hAnsi="黑体" w:eastAsia="黑体" w:cs="黑体"/>
          <w:szCs w:val="28"/>
        </w:rPr>
      </w:pPr>
      <w:r>
        <w:rPr>
          <w:rFonts w:hint="eastAsia" w:ascii="黑体" w:hAnsi="黑体" w:eastAsia="黑体" w:cs="黑体"/>
          <w:spacing w:val="570"/>
          <w:kern w:val="0"/>
          <w:szCs w:val="28"/>
          <w:fitText w:val="1701" w:id="749698432"/>
        </w:rPr>
        <w:t>学</w:t>
      </w:r>
      <w:r>
        <w:rPr>
          <w:rFonts w:hint="eastAsia" w:ascii="黑体" w:hAnsi="黑体" w:eastAsia="黑体" w:cs="黑体"/>
          <w:spacing w:val="0"/>
          <w:kern w:val="0"/>
          <w:szCs w:val="28"/>
          <w:fitText w:val="1701" w:id="749698432"/>
        </w:rPr>
        <w:t>号</w:t>
      </w:r>
      <w:r>
        <w:rPr>
          <w:rFonts w:hint="eastAsia" w:ascii="黑体" w:hAnsi="黑体" w:eastAsia="黑体" w:cs="黑体"/>
          <w:szCs w:val="28"/>
        </w:rPr>
        <w:t>：</w:t>
      </w:r>
      <w:r>
        <w:rPr>
          <w:rFonts w:hint="eastAsia" w:ascii="黑体" w:hAnsi="黑体" w:eastAsia="黑体" w:cs="黑体"/>
          <w:sz w:val="32"/>
          <w:szCs w:val="32"/>
          <w:u w:val="single"/>
        </w:rPr>
        <w:t xml:space="preserve">                    </w:t>
      </w:r>
    </w:p>
    <w:p>
      <w:pPr>
        <w:pStyle w:val="5"/>
        <w:spacing w:after="120" w:line="440" w:lineRule="exact"/>
        <w:ind w:firstLine="2268" w:firstLineChars="0"/>
        <w:jc w:val="both"/>
        <w:rPr>
          <w:rFonts w:hint="eastAsia" w:ascii="黑体" w:hAnsi="黑体" w:eastAsia="黑体" w:cs="黑体"/>
          <w:szCs w:val="28"/>
          <w:u w:val="single"/>
        </w:rPr>
      </w:pPr>
      <w:r>
        <w:rPr>
          <w:rFonts w:hint="eastAsia" w:ascii="黑体" w:hAnsi="黑体" w:eastAsia="黑体" w:cs="黑体"/>
          <w:spacing w:val="96"/>
          <w:kern w:val="0"/>
          <w:szCs w:val="28"/>
          <w:fitText w:val="1701" w:id="1824070959"/>
        </w:rPr>
        <w:t>指导教</w:t>
      </w:r>
      <w:r>
        <w:rPr>
          <w:rFonts w:hint="eastAsia" w:ascii="黑体" w:hAnsi="黑体" w:eastAsia="黑体" w:cs="黑体"/>
          <w:spacing w:val="2"/>
          <w:kern w:val="0"/>
          <w:szCs w:val="28"/>
          <w:fitText w:val="1701" w:id="1824070959"/>
        </w:rPr>
        <w:t>师</w:t>
      </w:r>
      <w:r>
        <w:rPr>
          <w:rFonts w:hint="eastAsia" w:ascii="黑体" w:hAnsi="黑体" w:eastAsia="黑体" w:cs="黑体"/>
          <w:szCs w:val="28"/>
        </w:rPr>
        <w:t>：</w:t>
      </w:r>
      <w:r>
        <w:rPr>
          <w:rFonts w:hint="eastAsia" w:ascii="黑体" w:hAnsi="黑体" w:eastAsia="黑体" w:cs="黑体"/>
          <w:sz w:val="32"/>
          <w:szCs w:val="32"/>
          <w:u w:val="single"/>
        </w:rPr>
        <w:t xml:space="preserve">                    </w:t>
      </w:r>
    </w:p>
    <w:p>
      <w:pPr>
        <w:pStyle w:val="5"/>
        <w:spacing w:after="120" w:line="440" w:lineRule="exact"/>
        <w:ind w:firstLine="2268" w:firstLineChars="0"/>
        <w:jc w:val="both"/>
        <w:rPr>
          <w:rFonts w:hint="eastAsia" w:ascii="黑体" w:hAnsi="黑体" w:eastAsia="黑体" w:cs="黑体"/>
          <w:szCs w:val="28"/>
          <w:u w:val="single"/>
        </w:rPr>
      </w:pPr>
      <w:r>
        <w:rPr>
          <w:rFonts w:hint="eastAsia" w:ascii="黑体" w:hAnsi="黑体" w:eastAsia="黑体" w:cs="黑体"/>
          <w:spacing w:val="2"/>
          <w:kern w:val="0"/>
          <w:szCs w:val="28"/>
          <w:fitText w:val="1701" w:id="100272496"/>
        </w:rPr>
        <w:t>是否申请学</w:t>
      </w:r>
      <w:r>
        <w:rPr>
          <w:rFonts w:hint="eastAsia" w:ascii="黑体" w:hAnsi="黑体" w:eastAsia="黑体" w:cs="黑体"/>
          <w:spacing w:val="0"/>
          <w:kern w:val="0"/>
          <w:szCs w:val="28"/>
          <w:fitText w:val="1701" w:id="100272496"/>
        </w:rPr>
        <w:t>位</w:t>
      </w:r>
      <w:r>
        <w:rPr>
          <w:rFonts w:hint="eastAsia" w:ascii="黑体" w:hAnsi="黑体" w:eastAsia="黑体" w:cs="黑体"/>
          <w:szCs w:val="28"/>
        </w:rPr>
        <w:t>：</w:t>
      </w:r>
      <w:r>
        <w:rPr>
          <w:rFonts w:hint="eastAsia" w:ascii="黑体" w:hAnsi="黑体" w:eastAsia="黑体" w:cs="黑体"/>
          <w:sz w:val="32"/>
          <w:szCs w:val="32"/>
          <w:u w:val="single"/>
        </w:rPr>
        <w:t xml:space="preserve">                   </w:t>
      </w:r>
      <w:r>
        <w:rPr>
          <w:rFonts w:ascii="黑体" w:hAnsi="黑体" w:eastAsia="黑体" w:cs="黑体"/>
          <w:sz w:val="32"/>
          <w:szCs w:val="32"/>
          <w:u w:val="single"/>
        </w:rPr>
        <w:t xml:space="preserve"> </w:t>
      </w:r>
    </w:p>
    <w:p>
      <w:pPr>
        <w:spacing w:before="312" w:beforeLines="100" w:after="312" w:afterLines="100"/>
        <w:jc w:val="center"/>
        <w:rPr>
          <w:rFonts w:hint="eastAsia" w:ascii="黑体" w:hAnsi="黑体" w:eastAsia="黑体" w:cs="黑体"/>
          <w:sz w:val="32"/>
          <w:szCs w:val="32"/>
        </w:rPr>
      </w:pPr>
      <w:r>
        <w:rPr>
          <w:rFonts w:hint="eastAsia" w:ascii="黑体" w:hAnsi="黑体" w:eastAsia="黑体" w:cs="黑体"/>
          <w:sz w:val="32"/>
          <w:szCs w:val="32"/>
        </w:rPr>
        <w:t>目  录</w:t>
      </w:r>
    </w:p>
    <w:p>
      <w:pPr>
        <w:jc w:val="right"/>
        <w:rPr>
          <w:rFonts w:ascii="宋体" w:hAnsi="宋体" w:cs="宋体"/>
          <w:sz w:val="24"/>
        </w:rPr>
      </w:pPr>
      <w:r>
        <w:rPr>
          <w:rFonts w:hint="eastAsia" w:ascii="宋体" w:hAnsi="宋体" w:cs="宋体"/>
          <w:sz w:val="24"/>
        </w:rPr>
        <w:t>摘要</w:t>
      </w:r>
      <w:r>
        <w:rPr>
          <w:rFonts w:ascii="宋体" w:hAnsi="宋体" w:cs="宋体"/>
          <w:sz w:val="24"/>
        </w:rPr>
        <w:t>…………………………………………………………………………………………</w:t>
      </w:r>
      <w:r>
        <w:rPr>
          <w:rFonts w:hint="eastAsia" w:ascii="宋体" w:hAnsi="宋体" w:cs="宋体"/>
          <w:sz w:val="24"/>
        </w:rPr>
        <w:t>1</w:t>
      </w:r>
    </w:p>
    <w:p>
      <w:pPr>
        <w:ind w:left="480" w:hanging="480" w:hangingChars="200"/>
        <w:jc w:val="right"/>
        <w:rPr>
          <w:rFonts w:hint="eastAsia" w:ascii="宋体" w:hAnsi="宋体" w:cs="宋体"/>
          <w:sz w:val="24"/>
        </w:rPr>
      </w:pPr>
      <w:r>
        <w:rPr>
          <w:rFonts w:hint="eastAsia" w:ascii="宋体" w:hAnsi="宋体" w:cs="宋体"/>
          <w:sz w:val="24"/>
        </w:rPr>
        <w:t>一、1级标题</w:t>
      </w:r>
      <w:r>
        <w:rPr>
          <w:rFonts w:ascii="宋体" w:hAnsi="宋体" w:cs="宋体"/>
          <w:sz w:val="24"/>
        </w:rPr>
        <w:t>………………………………………………………………………………</w:t>
      </w:r>
      <w:r>
        <w:rPr>
          <w:rFonts w:hint="eastAsia" w:ascii="宋体" w:hAnsi="宋体" w:cs="宋体"/>
          <w:sz w:val="24"/>
        </w:rPr>
        <w:t>2（一）2级标题………………………………………………………………………2</w:t>
      </w:r>
    </w:p>
    <w:p>
      <w:pPr>
        <w:ind w:firstLine="480" w:firstLineChars="200"/>
        <w:jc w:val="right"/>
        <w:rPr>
          <w:sz w:val="24"/>
        </w:rPr>
      </w:pPr>
      <w:r>
        <w:rPr>
          <w:rFonts w:hint="eastAsia" w:ascii="宋体" w:hAnsi="宋体" w:cs="宋体"/>
          <w:sz w:val="24"/>
        </w:rPr>
        <w:t xml:space="preserve">   1.3级标题…………………</w:t>
      </w:r>
      <w:r>
        <w:rPr>
          <w:rFonts w:ascii="宋体" w:hAnsi="宋体" w:cs="宋体"/>
          <w:sz w:val="24"/>
        </w:rPr>
        <w:t>……………………………………………………</w:t>
      </w:r>
      <w:r>
        <w:rPr>
          <w:rFonts w:hint="eastAsia" w:ascii="宋体" w:hAnsi="宋体" w:cs="宋体"/>
          <w:sz w:val="24"/>
        </w:rPr>
        <w:t>3</w:t>
      </w: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ind w:left="480" w:hanging="480" w:hangingChars="200"/>
        <w:jc w:val="right"/>
        <w:rPr>
          <w:rFonts w:ascii="宋体" w:hAnsi="宋体" w:cs="宋体"/>
          <w:sz w:val="24"/>
        </w:rPr>
      </w:pPr>
      <w:r>
        <w:rPr>
          <w:rFonts w:hint="eastAsia" w:ascii="宋体" w:hAnsi="宋体" w:cs="宋体"/>
          <w:sz w:val="24"/>
        </w:rPr>
        <w:t>二、1级标题</w:t>
      </w:r>
      <w:r>
        <w:rPr>
          <w:rFonts w:ascii="宋体" w:hAnsi="宋体" w:cs="宋体"/>
          <w:sz w:val="24"/>
        </w:rPr>
        <w:t>………………………………………………………………………………</w:t>
      </w:r>
      <w:r>
        <w:rPr>
          <w:rFonts w:hint="eastAsia" w:ascii="宋体" w:hAnsi="宋体" w:cs="宋体"/>
          <w:sz w:val="24"/>
        </w:rPr>
        <w:t>15（一）2级标题………………………………………………………………………15</w:t>
      </w:r>
    </w:p>
    <w:p>
      <w:pPr>
        <w:ind w:firstLine="480" w:firstLineChars="200"/>
        <w:jc w:val="right"/>
        <w:rPr>
          <w:sz w:val="24"/>
        </w:rPr>
      </w:pPr>
      <w:r>
        <w:rPr>
          <w:rFonts w:hint="eastAsia" w:ascii="宋体" w:hAnsi="宋体" w:cs="宋体"/>
          <w:sz w:val="24"/>
        </w:rPr>
        <w:t xml:space="preserve">   1.3级标题…………………</w:t>
      </w:r>
      <w:r>
        <w:rPr>
          <w:rFonts w:ascii="宋体" w:hAnsi="宋体" w:cs="宋体"/>
          <w:sz w:val="24"/>
        </w:rPr>
        <w:t>……………………………………………………</w:t>
      </w:r>
      <w:r>
        <w:rPr>
          <w:rFonts w:hint="eastAsia" w:ascii="宋体" w:hAnsi="宋体" w:cs="宋体"/>
          <w:sz w:val="24"/>
        </w:rPr>
        <w:t>16</w:t>
      </w:r>
    </w:p>
    <w:p>
      <w:pPr>
        <w:ind w:firstLine="362"/>
        <w:rPr>
          <w:rFonts w:hint="eastAsia"/>
          <w:sz w:val="24"/>
          <w:vertAlign w:val="superscript"/>
        </w:rPr>
      </w:pPr>
    </w:p>
    <w:p>
      <w:pPr>
        <w:ind w:firstLine="362"/>
        <w:rPr>
          <w:rFonts w:hint="eastAsia"/>
          <w:sz w:val="24"/>
          <w:vertAlign w:val="superscript"/>
        </w:rPr>
      </w:pPr>
    </w:p>
    <w:p>
      <w:pPr>
        <w:ind w:firstLine="362"/>
        <w:rPr>
          <w:rFonts w:hint="eastAsia"/>
          <w:sz w:val="24"/>
          <w:vertAlign w:val="superscript"/>
        </w:rPr>
      </w:pPr>
    </w:p>
    <w:p>
      <w:pPr>
        <w:ind w:firstLine="362"/>
        <w:rPr>
          <w:rFonts w:hint="eastAsia"/>
          <w:sz w:val="24"/>
          <w:vertAlign w:val="superscript"/>
        </w:rPr>
      </w:pPr>
    </w:p>
    <w:p>
      <w:pPr>
        <w:ind w:firstLine="362"/>
        <w:rPr>
          <w:rFonts w:hint="eastAsia"/>
          <w:sz w:val="24"/>
          <w:vertAlign w:val="superscript"/>
        </w:rPr>
      </w:pPr>
    </w:p>
    <w:p>
      <w:pPr>
        <w:ind w:firstLine="362"/>
        <w:rPr>
          <w:rFonts w:hint="eastAsia"/>
          <w:sz w:val="24"/>
          <w:vertAlign w:val="superscript"/>
        </w:rPr>
      </w:pPr>
    </w:p>
    <w:p>
      <w:pPr>
        <w:ind w:firstLine="362"/>
        <w:rPr>
          <w:rFonts w:hint="eastAsia"/>
          <w:sz w:val="24"/>
          <w:vertAlign w:val="superscript"/>
        </w:rPr>
      </w:pPr>
    </w:p>
    <w:p>
      <w:pPr>
        <w:ind w:firstLine="362"/>
        <w:rPr>
          <w:rFonts w:hint="eastAsia"/>
          <w:sz w:val="24"/>
          <w:vertAlign w:val="superscript"/>
        </w:rPr>
      </w:pPr>
    </w:p>
    <w:p>
      <w:pPr>
        <w:ind w:left="480" w:hanging="480" w:hangingChars="200"/>
        <w:jc w:val="right"/>
        <w:rPr>
          <w:rFonts w:ascii="宋体" w:hAnsi="宋体" w:cs="宋体"/>
          <w:sz w:val="24"/>
        </w:rPr>
      </w:pPr>
      <w:r>
        <w:rPr>
          <w:rFonts w:hint="eastAsia" w:ascii="宋体" w:hAnsi="宋体" w:cs="宋体"/>
          <w:sz w:val="24"/>
        </w:rPr>
        <w:t>三、1级标题</w:t>
      </w:r>
      <w:r>
        <w:rPr>
          <w:rFonts w:ascii="宋体" w:hAnsi="宋体" w:cs="宋体"/>
          <w:sz w:val="24"/>
        </w:rPr>
        <w:t>………………………………………………………………………………</w:t>
      </w:r>
      <w:r>
        <w:rPr>
          <w:rFonts w:hint="eastAsia" w:ascii="宋体" w:hAnsi="宋体" w:cs="宋体"/>
          <w:sz w:val="24"/>
        </w:rPr>
        <w:t>25（一）2级标题………………………………………………………………………25</w:t>
      </w:r>
    </w:p>
    <w:p>
      <w:pPr>
        <w:ind w:firstLine="480" w:firstLineChars="200"/>
        <w:jc w:val="right"/>
        <w:rPr>
          <w:sz w:val="24"/>
        </w:rPr>
      </w:pPr>
      <w:r>
        <w:rPr>
          <w:rFonts w:hint="eastAsia" w:ascii="宋体" w:hAnsi="宋体" w:cs="宋体"/>
          <w:sz w:val="24"/>
        </w:rPr>
        <w:t xml:space="preserve">   1.3级标题…………………</w:t>
      </w:r>
      <w:r>
        <w:rPr>
          <w:rFonts w:ascii="宋体" w:hAnsi="宋体" w:cs="宋体"/>
          <w:sz w:val="24"/>
        </w:rPr>
        <w:t>……………………………………………………</w:t>
      </w:r>
      <w:r>
        <w:rPr>
          <w:rFonts w:hint="eastAsia" w:ascii="宋体" w:hAnsi="宋体" w:cs="宋体"/>
          <w:sz w:val="24"/>
        </w:rPr>
        <w:t>26</w:t>
      </w:r>
    </w:p>
    <w:p>
      <w:pPr>
        <w:ind w:left="480" w:hanging="480" w:hangingChars="200"/>
        <w:rPr>
          <w:rFonts w:hint="eastAsia"/>
          <w:sz w:val="24"/>
          <w:vertAlign w:val="superscript"/>
        </w:rPr>
      </w:pPr>
      <w:r>
        <w:rPr>
          <w:rFonts w:hint="eastAsia" w:ascii="宋体" w:hAnsi="宋体" w:cs="宋体"/>
          <w:sz w:val="24"/>
        </w:rPr>
        <w:t xml:space="preserve"> </w:t>
      </w:r>
    </w:p>
    <w:p>
      <w:pPr>
        <w:ind w:firstLine="362"/>
        <w:rPr>
          <w:rFonts w:hint="eastAsia"/>
          <w:sz w:val="24"/>
          <w:vertAlign w:val="superscript"/>
        </w:rPr>
      </w:pPr>
    </w:p>
    <w:p>
      <w:pPr>
        <w:ind w:firstLine="362"/>
        <w:rPr>
          <w:rFonts w:hint="eastAsia"/>
          <w:sz w:val="24"/>
          <w:vertAlign w:val="superscript"/>
        </w:rPr>
      </w:pPr>
    </w:p>
    <w:p>
      <w:pPr>
        <w:ind w:firstLine="362"/>
        <w:rPr>
          <w:rFonts w:hint="eastAsia"/>
          <w:sz w:val="24"/>
          <w:vertAlign w:val="superscript"/>
        </w:rPr>
      </w:pPr>
    </w:p>
    <w:p>
      <w:pPr>
        <w:ind w:firstLine="362"/>
        <w:rPr>
          <w:rFonts w:hint="eastAsia"/>
          <w:sz w:val="24"/>
          <w:vertAlign w:val="superscript"/>
        </w:rPr>
      </w:pPr>
    </w:p>
    <w:p>
      <w:pPr>
        <w:ind w:firstLine="362"/>
        <w:rPr>
          <w:rFonts w:hint="eastAsia"/>
          <w:sz w:val="24"/>
          <w:vertAlign w:val="superscript"/>
        </w:rPr>
      </w:pPr>
    </w:p>
    <w:p>
      <w:pPr>
        <w:ind w:firstLine="362"/>
        <w:rPr>
          <w:rFonts w:hint="eastAsia"/>
          <w:sz w:val="24"/>
          <w:vertAlign w:val="superscript"/>
        </w:rPr>
      </w:pPr>
    </w:p>
    <w:p>
      <w:pPr>
        <w:spacing w:line="490" w:lineRule="exact"/>
        <w:rPr>
          <w:rFonts w:eastAsia="仿宋"/>
          <w:color w:val="000000"/>
          <w:sz w:val="24"/>
        </w:rPr>
      </w:pPr>
      <w:r>
        <w:rPr>
          <w:rFonts w:hint="eastAsia" w:ascii="宋体" w:hAnsi="宋体" w:cs="宋体"/>
          <w:sz w:val="24"/>
        </w:rPr>
        <w:t>参考文献</w:t>
      </w:r>
      <w:r>
        <w:rPr>
          <w:rFonts w:ascii="宋体" w:hAnsi="宋体" w:cs="宋体"/>
          <w:sz w:val="24"/>
        </w:rPr>
        <w:t>…………………………………………………………………………………</w:t>
      </w:r>
      <w:r>
        <w:rPr>
          <w:rFonts w:hint="eastAsia" w:ascii="宋体" w:hAnsi="宋体" w:cs="宋体"/>
          <w:sz w:val="24"/>
        </w:rPr>
        <w:t>30</w:t>
      </w:r>
    </w:p>
    <w:p>
      <w:pPr>
        <w:spacing w:line="490" w:lineRule="exact"/>
        <w:rPr>
          <w:rFonts w:eastAsia="仿宋"/>
          <w:color w:val="000000"/>
          <w:sz w:val="24"/>
        </w:rPr>
      </w:pPr>
    </w:p>
    <w:p>
      <w:pPr>
        <w:spacing w:line="490" w:lineRule="exact"/>
        <w:rPr>
          <w:rFonts w:eastAsia="仿宋"/>
          <w:color w:val="000000"/>
          <w:sz w:val="24"/>
        </w:rPr>
      </w:pPr>
    </w:p>
    <w:p>
      <w:pPr>
        <w:spacing w:before="312" w:beforeLines="100" w:after="312" w:afterLines="100"/>
        <w:jc w:val="center"/>
        <w:rPr>
          <w:rFonts w:hint="eastAsia" w:ascii="黑体" w:hAnsi="黑体" w:eastAsia="黑体" w:cs="黑体"/>
          <w:sz w:val="32"/>
          <w:szCs w:val="32"/>
        </w:rPr>
      </w:pPr>
      <w:r>
        <w:rPr>
          <w:rFonts w:hint="eastAsia" w:ascii="黑体" w:hAnsi="黑体" w:eastAsia="黑体" w:cs="黑体"/>
          <w:sz w:val="32"/>
          <w:szCs w:val="32"/>
        </w:rPr>
        <w:t>摘  要</w:t>
      </w:r>
    </w:p>
    <w:p>
      <w:pPr>
        <w:spacing w:line="480" w:lineRule="exact"/>
        <w:ind w:firstLine="560" w:firstLineChars="200"/>
        <w:rPr>
          <w:rFonts w:hint="eastAsia" w:ascii="楷体" w:hAnsi="楷体" w:eastAsia="楷体" w:cs="楷体"/>
          <w:sz w:val="24"/>
        </w:rPr>
      </w:pPr>
      <w:r>
        <w:rPr>
          <w:rFonts w:hint="eastAsia" w:ascii="楷体" w:hAnsi="楷体" w:eastAsia="楷体" w:cs="楷体"/>
          <w:sz w:val="28"/>
          <w:szCs w:val="28"/>
        </w:rPr>
        <w:t>内容字体为楷体四号。摘要内容主要包括研究目的、方法、成果和结论等。要突出论文的创新点，语言力求简洁精炼。不超过300字。</w:t>
      </w:r>
    </w:p>
    <w:p>
      <w:pPr>
        <w:spacing w:line="480" w:lineRule="exact"/>
        <w:ind w:firstLine="560" w:firstLineChars="200"/>
        <w:rPr>
          <w:rFonts w:hint="eastAsia" w:ascii="黑体" w:hAnsi="黑体" w:eastAsia="黑体" w:cs="黑体"/>
          <w:sz w:val="24"/>
        </w:rPr>
      </w:pPr>
      <w:r>
        <w:rPr>
          <w:rFonts w:hint="eastAsia" w:ascii="黑体" w:hAnsi="黑体" w:eastAsia="黑体" w:cs="黑体"/>
          <w:sz w:val="28"/>
          <w:szCs w:val="28"/>
        </w:rPr>
        <w:t>关键词：</w:t>
      </w:r>
      <w:r>
        <w:rPr>
          <w:rFonts w:hint="eastAsia" w:ascii="黑体" w:hAnsi="黑体" w:eastAsia="黑体" w:cs="黑体"/>
          <w:sz w:val="24"/>
        </w:rPr>
        <w:t>3</w:t>
      </w:r>
      <w:r>
        <w:rPr>
          <w:rFonts w:hint="eastAsia" w:eastAsia="仿宋"/>
          <w:sz w:val="30"/>
          <w:szCs w:val="30"/>
        </w:rPr>
        <w:t>～</w:t>
      </w:r>
      <w:r>
        <w:rPr>
          <w:rFonts w:hint="eastAsia" w:ascii="黑体" w:hAnsi="黑体" w:eastAsia="黑体" w:cs="黑体"/>
          <w:sz w:val="24"/>
        </w:rPr>
        <w:t>5个为宜，用分号分隔开。</w:t>
      </w:r>
    </w:p>
    <w:p>
      <w:pPr>
        <w:spacing w:line="490" w:lineRule="exact"/>
        <w:rPr>
          <w:rFonts w:eastAsia="仿宋"/>
          <w:color w:val="000000"/>
          <w:sz w:val="24"/>
        </w:rPr>
      </w:pPr>
    </w:p>
    <w:p>
      <w:pPr>
        <w:spacing w:line="490" w:lineRule="exact"/>
        <w:rPr>
          <w:rFonts w:eastAsia="仿宋"/>
          <w:color w:val="000000"/>
          <w:sz w:val="24"/>
        </w:rPr>
      </w:pPr>
    </w:p>
    <w:p>
      <w:pPr>
        <w:spacing w:line="490" w:lineRule="exact"/>
        <w:rPr>
          <w:rFonts w:eastAsia="仿宋"/>
          <w:color w:val="000000"/>
          <w:sz w:val="24"/>
        </w:rPr>
      </w:pPr>
    </w:p>
    <w:p>
      <w:pPr>
        <w:spacing w:line="490" w:lineRule="exact"/>
        <w:rPr>
          <w:rFonts w:eastAsia="仿宋"/>
          <w:color w:val="000000"/>
          <w:sz w:val="24"/>
        </w:rPr>
      </w:pPr>
    </w:p>
    <w:p>
      <w:pPr>
        <w:spacing w:line="490" w:lineRule="exact"/>
        <w:rPr>
          <w:rFonts w:eastAsia="仿宋"/>
          <w:color w:val="000000"/>
          <w:sz w:val="24"/>
        </w:rPr>
      </w:pPr>
    </w:p>
    <w:p>
      <w:pPr>
        <w:spacing w:line="490" w:lineRule="exact"/>
        <w:rPr>
          <w:rFonts w:eastAsia="仿宋"/>
          <w:color w:val="000000"/>
          <w:sz w:val="24"/>
        </w:rPr>
      </w:pPr>
    </w:p>
    <w:p>
      <w:pPr>
        <w:spacing w:line="490" w:lineRule="exact"/>
        <w:rPr>
          <w:rFonts w:eastAsia="仿宋"/>
          <w:color w:val="000000"/>
          <w:sz w:val="24"/>
        </w:rPr>
      </w:pPr>
    </w:p>
    <w:p>
      <w:pPr>
        <w:spacing w:line="490" w:lineRule="exact"/>
        <w:rPr>
          <w:rFonts w:eastAsia="仿宋"/>
          <w:color w:val="000000"/>
          <w:sz w:val="24"/>
        </w:rPr>
      </w:pPr>
    </w:p>
    <w:p>
      <w:pPr>
        <w:spacing w:line="490" w:lineRule="exact"/>
        <w:rPr>
          <w:rFonts w:eastAsia="仿宋"/>
          <w:color w:val="000000"/>
          <w:sz w:val="24"/>
        </w:rPr>
      </w:pPr>
    </w:p>
    <w:p>
      <w:pPr>
        <w:spacing w:line="490" w:lineRule="exact"/>
        <w:rPr>
          <w:rFonts w:eastAsia="仿宋"/>
          <w:color w:val="000000"/>
          <w:sz w:val="24"/>
        </w:rPr>
      </w:pPr>
    </w:p>
    <w:p>
      <w:pPr>
        <w:spacing w:line="490" w:lineRule="exact"/>
        <w:rPr>
          <w:rFonts w:eastAsia="仿宋"/>
          <w:color w:val="000000"/>
          <w:sz w:val="24"/>
        </w:rPr>
      </w:pPr>
    </w:p>
    <w:p>
      <w:pPr>
        <w:spacing w:line="490" w:lineRule="exact"/>
        <w:rPr>
          <w:rFonts w:eastAsia="仿宋"/>
          <w:color w:val="000000"/>
          <w:sz w:val="24"/>
        </w:rPr>
      </w:pPr>
    </w:p>
    <w:p>
      <w:pPr>
        <w:spacing w:line="490" w:lineRule="exact"/>
        <w:rPr>
          <w:rFonts w:eastAsia="仿宋"/>
          <w:color w:val="000000"/>
          <w:sz w:val="24"/>
        </w:rPr>
      </w:pPr>
    </w:p>
    <w:p>
      <w:pPr>
        <w:spacing w:line="490" w:lineRule="exact"/>
        <w:rPr>
          <w:rFonts w:eastAsia="仿宋"/>
          <w:color w:val="000000"/>
          <w:sz w:val="24"/>
        </w:rPr>
      </w:pPr>
    </w:p>
    <w:p>
      <w:pPr>
        <w:spacing w:line="490" w:lineRule="exact"/>
        <w:rPr>
          <w:rFonts w:eastAsia="仿宋"/>
          <w:color w:val="000000"/>
          <w:sz w:val="24"/>
        </w:rPr>
      </w:pPr>
    </w:p>
    <w:p>
      <w:pPr>
        <w:spacing w:line="490" w:lineRule="exact"/>
        <w:rPr>
          <w:rFonts w:eastAsia="仿宋"/>
          <w:color w:val="000000"/>
          <w:sz w:val="24"/>
        </w:rPr>
      </w:pPr>
    </w:p>
    <w:p>
      <w:pPr>
        <w:spacing w:line="490" w:lineRule="exact"/>
        <w:rPr>
          <w:rFonts w:eastAsia="仿宋"/>
          <w:color w:val="000000"/>
          <w:sz w:val="24"/>
        </w:rPr>
      </w:pPr>
    </w:p>
    <w:p>
      <w:pPr>
        <w:spacing w:line="490" w:lineRule="exact"/>
        <w:rPr>
          <w:rFonts w:eastAsia="仿宋"/>
          <w:color w:val="000000"/>
          <w:sz w:val="24"/>
        </w:rPr>
      </w:pPr>
    </w:p>
    <w:p>
      <w:pPr>
        <w:spacing w:line="490" w:lineRule="exact"/>
        <w:rPr>
          <w:rFonts w:eastAsia="仿宋"/>
          <w:color w:val="000000"/>
          <w:sz w:val="24"/>
        </w:rPr>
      </w:pPr>
    </w:p>
    <w:p>
      <w:pPr>
        <w:spacing w:line="490" w:lineRule="exact"/>
        <w:rPr>
          <w:rFonts w:eastAsia="仿宋"/>
          <w:color w:val="000000"/>
          <w:sz w:val="24"/>
        </w:rPr>
      </w:pPr>
    </w:p>
    <w:p>
      <w:pPr>
        <w:spacing w:line="490" w:lineRule="exact"/>
        <w:rPr>
          <w:rFonts w:eastAsia="仿宋"/>
          <w:color w:val="000000"/>
          <w:sz w:val="24"/>
        </w:rPr>
      </w:pPr>
    </w:p>
    <w:p>
      <w:pPr>
        <w:snapToGrid w:val="0"/>
        <w:spacing w:before="156" w:beforeLines="50" w:after="156" w:afterLines="50"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一、1级标题</w:t>
      </w:r>
    </w:p>
    <w:p>
      <w:pPr>
        <w:snapToGrid w:val="0"/>
        <w:spacing w:line="440" w:lineRule="exact"/>
        <w:ind w:firstLine="480" w:firstLineChars="200"/>
        <w:rPr>
          <w:rFonts w:ascii="宋体" w:hAnsi="宋体" w:cs="宋体"/>
          <w:sz w:val="24"/>
        </w:rPr>
      </w:pPr>
      <w:r>
        <w:rPr>
          <w:rFonts w:hint="eastAsia" w:ascii="宋体" w:hAnsi="宋体" w:cs="宋体"/>
          <w:sz w:val="24"/>
        </w:rPr>
        <w:t>首行缩进2字符，宋体，小四号，行距固定值22磅，</w:t>
      </w:r>
      <w:r>
        <w:rPr>
          <w:rFonts w:ascii="宋体" w:hAnsi="宋体" w:cs="宋体"/>
          <w:sz w:val="24"/>
        </w:rPr>
        <w:t>………………………………</w:t>
      </w:r>
    </w:p>
    <w:p>
      <w:pPr>
        <w:snapToGrid w:val="0"/>
        <w:spacing w:line="440" w:lineRule="exact"/>
        <w:ind w:firstLine="480" w:firstLineChars="200"/>
        <w:rPr>
          <w:rFonts w:hint="eastAsia" w:ascii="黑体" w:hAnsi="黑体" w:eastAsia="黑体" w:cs="黑体"/>
          <w:sz w:val="24"/>
        </w:rPr>
      </w:pPr>
      <w:r>
        <w:rPr>
          <w:rFonts w:hint="eastAsia" w:ascii="黑体" w:hAnsi="黑体" w:eastAsia="黑体" w:cs="黑体"/>
          <w:sz w:val="24"/>
        </w:rPr>
        <w:t>（一）2级标题</w:t>
      </w:r>
    </w:p>
    <w:p>
      <w:pPr>
        <w:snapToGrid w:val="0"/>
        <w:spacing w:line="440" w:lineRule="exact"/>
        <w:ind w:firstLine="480" w:firstLineChars="200"/>
        <w:rPr>
          <w:rFonts w:ascii="宋体" w:hAnsi="宋体" w:cs="宋体"/>
          <w:sz w:val="24"/>
        </w:rPr>
      </w:pPr>
      <w:r>
        <w:rPr>
          <w:rFonts w:hint="eastAsia" w:ascii="宋体" w:hAnsi="宋体" w:cs="宋体"/>
          <w:sz w:val="24"/>
        </w:rPr>
        <w:t>首行缩进2字符，宋体，小四号，行距固定值22磅，</w:t>
      </w:r>
      <w:r>
        <w:rPr>
          <w:rFonts w:ascii="宋体" w:hAnsi="宋体" w:cs="宋体"/>
          <w:sz w:val="24"/>
        </w:rPr>
        <w:t>………………………………</w:t>
      </w:r>
    </w:p>
    <w:p>
      <w:pPr>
        <w:spacing w:line="440" w:lineRule="exact"/>
        <w:ind w:firstLine="480" w:firstLineChars="200"/>
        <w:rPr>
          <w:rFonts w:hint="eastAsia" w:ascii="宋体" w:hAnsi="宋体" w:cs="宋体"/>
          <w:b/>
          <w:bCs/>
          <w:sz w:val="24"/>
        </w:rPr>
      </w:pPr>
      <w:r>
        <w:rPr>
          <w:rFonts w:hint="eastAsia" w:ascii="宋体" w:hAnsi="宋体" w:cs="宋体"/>
          <w:b/>
          <w:bCs/>
          <w:sz w:val="24"/>
        </w:rPr>
        <w:t>1.3级标题</w:t>
      </w:r>
    </w:p>
    <w:p>
      <w:pPr>
        <w:spacing w:line="440" w:lineRule="exact"/>
        <w:ind w:firstLine="480" w:firstLineChars="200"/>
        <w:rPr>
          <w:rFonts w:ascii="宋体" w:hAnsi="宋体" w:cs="宋体"/>
          <w:sz w:val="24"/>
        </w:rPr>
      </w:pPr>
      <w:r>
        <w:rPr>
          <w:rFonts w:hint="eastAsia" w:ascii="宋体" w:hAnsi="宋体" w:cs="宋体"/>
          <w:sz w:val="24"/>
        </w:rPr>
        <w:t>首行缩进2字符，宋体，小四号，行距固定值22磅，</w:t>
      </w:r>
      <w:r>
        <w:rPr>
          <w:rFonts w:ascii="宋体" w:hAnsi="宋体" w:cs="宋体"/>
          <w:sz w:val="24"/>
        </w:rPr>
        <w:t>………………………………</w:t>
      </w:r>
    </w:p>
    <w:p>
      <w:pPr>
        <w:spacing w:line="440" w:lineRule="exact"/>
        <w:ind w:firstLine="480" w:firstLineChars="200"/>
        <w:rPr>
          <w:rFonts w:hint="eastAsia" w:ascii="楷体" w:hAnsi="楷体" w:eastAsia="楷体" w:cs="楷体"/>
          <w:sz w:val="24"/>
        </w:rPr>
      </w:pPr>
      <w:r>
        <w:rPr>
          <w:rFonts w:hint="eastAsia" w:ascii="楷体" w:hAnsi="楷体" w:eastAsia="楷体" w:cs="楷体"/>
          <w:sz w:val="24"/>
        </w:rPr>
        <w:t>（1）4级标题</w:t>
      </w:r>
    </w:p>
    <w:p>
      <w:pPr>
        <w:snapToGrid w:val="0"/>
        <w:spacing w:line="440" w:lineRule="exact"/>
        <w:ind w:firstLine="480" w:firstLineChars="200"/>
        <w:rPr>
          <w:rFonts w:hint="eastAsia" w:ascii="宋体" w:hAnsi="宋体" w:cs="宋体"/>
          <w:sz w:val="24"/>
        </w:rPr>
      </w:pPr>
      <w:r>
        <w:rPr>
          <w:rFonts w:hint="eastAsia" w:ascii="宋体" w:hAnsi="宋体" w:cs="宋体"/>
          <w:sz w:val="24"/>
        </w:rPr>
        <w:t>首行缩进2字符，宋体，小四号，行距固定值22磅，</w:t>
      </w:r>
      <w:r>
        <w:rPr>
          <w:rFonts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①5级标题</w:t>
      </w:r>
    </w:p>
    <w:p>
      <w:pPr>
        <w:spacing w:line="440" w:lineRule="exact"/>
        <w:ind w:firstLine="480" w:firstLineChars="200"/>
        <w:rPr>
          <w:rFonts w:hint="eastAsia"/>
          <w:sz w:val="28"/>
          <w:szCs w:val="28"/>
        </w:rPr>
      </w:pPr>
      <w:r>
        <w:rPr>
          <w:rFonts w:hint="eastAsia" w:ascii="宋体" w:hAnsi="宋体" w:cs="宋体"/>
          <w:sz w:val="24"/>
        </w:rPr>
        <w:t>首行缩进2字符，宋体，小四号，行距固定值22磅，</w:t>
      </w:r>
      <w:r>
        <w:rPr>
          <w:rFonts w:ascii="宋体" w:hAnsi="宋体" w:cs="宋体"/>
          <w:sz w:val="24"/>
        </w:rPr>
        <w:t>………………………………</w:t>
      </w: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hint="eastAsia" w:ascii="宋体" w:hAnsi="宋体" w:cs="宋体"/>
          <w:sz w:val="24"/>
        </w:rPr>
      </w:pPr>
    </w:p>
    <w:p>
      <w:pPr>
        <w:snapToGrid w:val="0"/>
        <w:ind w:firstLine="560" w:firstLineChars="200"/>
        <w:rPr>
          <w:rFonts w:hint="eastAsia"/>
          <w:sz w:val="28"/>
          <w:szCs w:val="28"/>
        </w:rPr>
      </w:pPr>
    </w:p>
    <w:p>
      <w:pPr>
        <w:snapToGrid w:val="0"/>
        <w:ind w:firstLine="560" w:firstLineChars="200"/>
        <w:rPr>
          <w:rFonts w:hint="eastAsia"/>
          <w:sz w:val="28"/>
          <w:szCs w:val="28"/>
        </w:rPr>
      </w:pPr>
    </w:p>
    <w:p>
      <w:pPr>
        <w:snapToGrid w:val="0"/>
        <w:ind w:firstLine="560" w:firstLineChars="200"/>
        <w:rPr>
          <w:rFonts w:hint="eastAsia"/>
          <w:sz w:val="28"/>
          <w:szCs w:val="28"/>
        </w:rPr>
      </w:pPr>
    </w:p>
    <w:p>
      <w:pPr>
        <w:ind w:firstLine="560" w:firstLineChars="200"/>
        <w:rPr>
          <w:rFonts w:hint="eastAsia"/>
          <w:sz w:val="28"/>
          <w:szCs w:val="28"/>
        </w:rPr>
      </w:pPr>
    </w:p>
    <w:p>
      <w:pPr>
        <w:snapToGrid w:val="0"/>
        <w:spacing w:before="156" w:beforeLines="50" w:after="156" w:afterLines="50"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二、1级标题</w:t>
      </w:r>
    </w:p>
    <w:p>
      <w:pPr>
        <w:snapToGrid w:val="0"/>
        <w:spacing w:line="440" w:lineRule="exact"/>
        <w:ind w:firstLine="480" w:firstLineChars="200"/>
        <w:rPr>
          <w:rFonts w:ascii="宋体" w:hAnsi="宋体" w:cs="宋体"/>
          <w:sz w:val="24"/>
        </w:rPr>
      </w:pPr>
      <w:r>
        <w:rPr>
          <w:rFonts w:hint="eastAsia" w:ascii="宋体" w:hAnsi="宋体" w:cs="宋体"/>
          <w:sz w:val="24"/>
        </w:rPr>
        <w:t>首行缩进2字符，宋体，小四号，行距固定值22磅，</w:t>
      </w:r>
      <w:r>
        <w:rPr>
          <w:rFonts w:ascii="宋体" w:hAnsi="宋体" w:cs="宋体"/>
          <w:sz w:val="24"/>
        </w:rPr>
        <w:t>………………………………</w:t>
      </w:r>
    </w:p>
    <w:p>
      <w:pPr>
        <w:snapToGrid w:val="0"/>
        <w:spacing w:line="440" w:lineRule="exact"/>
        <w:ind w:firstLine="480" w:firstLineChars="200"/>
        <w:rPr>
          <w:rFonts w:hint="eastAsia" w:ascii="黑体" w:hAnsi="黑体" w:eastAsia="黑体" w:cs="黑体"/>
          <w:sz w:val="24"/>
        </w:rPr>
      </w:pPr>
      <w:r>
        <w:rPr>
          <w:rFonts w:hint="eastAsia" w:ascii="黑体" w:hAnsi="黑体" w:eastAsia="黑体" w:cs="黑体"/>
          <w:sz w:val="24"/>
        </w:rPr>
        <w:t>（一）2级标题</w:t>
      </w:r>
    </w:p>
    <w:p>
      <w:pPr>
        <w:snapToGrid w:val="0"/>
        <w:spacing w:line="440" w:lineRule="exact"/>
        <w:ind w:firstLine="480" w:firstLineChars="200"/>
        <w:rPr>
          <w:rFonts w:ascii="宋体" w:hAnsi="宋体" w:cs="宋体"/>
          <w:sz w:val="24"/>
        </w:rPr>
      </w:pPr>
      <w:r>
        <w:rPr>
          <w:rFonts w:hint="eastAsia" w:ascii="宋体" w:hAnsi="宋体" w:cs="宋体"/>
          <w:sz w:val="24"/>
        </w:rPr>
        <w:t>首行缩进2字符，宋体，小四号，行距固定值22磅，</w:t>
      </w:r>
      <w:r>
        <w:rPr>
          <w:rFonts w:ascii="宋体" w:hAnsi="宋体" w:cs="宋体"/>
          <w:sz w:val="24"/>
        </w:rPr>
        <w:t>………………………………</w:t>
      </w:r>
    </w:p>
    <w:p>
      <w:pPr>
        <w:spacing w:line="440" w:lineRule="exact"/>
        <w:ind w:firstLine="480" w:firstLineChars="200"/>
        <w:rPr>
          <w:rFonts w:hint="eastAsia" w:ascii="宋体" w:hAnsi="宋体" w:cs="宋体"/>
          <w:b/>
          <w:bCs/>
          <w:sz w:val="24"/>
        </w:rPr>
      </w:pPr>
      <w:r>
        <w:rPr>
          <w:rFonts w:hint="eastAsia" w:ascii="宋体" w:hAnsi="宋体" w:cs="宋体"/>
          <w:b/>
          <w:bCs/>
          <w:sz w:val="24"/>
        </w:rPr>
        <w:t>1.3级标题</w:t>
      </w:r>
    </w:p>
    <w:p>
      <w:pPr>
        <w:spacing w:line="440" w:lineRule="exact"/>
        <w:ind w:firstLine="480" w:firstLineChars="200"/>
        <w:rPr>
          <w:rFonts w:ascii="宋体" w:hAnsi="宋体" w:cs="宋体"/>
          <w:sz w:val="24"/>
        </w:rPr>
      </w:pPr>
      <w:r>
        <w:rPr>
          <w:rFonts w:hint="eastAsia" w:ascii="宋体" w:hAnsi="宋体" w:cs="宋体"/>
          <w:sz w:val="24"/>
        </w:rPr>
        <w:t>首行缩进2字符，宋体，小四号，行距固定值22磅，</w:t>
      </w:r>
      <w:r>
        <w:rPr>
          <w:rFonts w:ascii="宋体" w:hAnsi="宋体" w:cs="宋体"/>
          <w:sz w:val="24"/>
        </w:rPr>
        <w:t>………………………………</w:t>
      </w:r>
    </w:p>
    <w:p>
      <w:pPr>
        <w:spacing w:line="440" w:lineRule="exact"/>
        <w:ind w:firstLine="480" w:firstLineChars="200"/>
        <w:rPr>
          <w:rFonts w:hint="eastAsia" w:ascii="楷体" w:hAnsi="楷体" w:eastAsia="楷体" w:cs="楷体"/>
          <w:sz w:val="24"/>
        </w:rPr>
      </w:pPr>
      <w:r>
        <w:rPr>
          <w:rFonts w:hint="eastAsia" w:ascii="楷体" w:hAnsi="楷体" w:eastAsia="楷体" w:cs="楷体"/>
          <w:sz w:val="24"/>
        </w:rPr>
        <w:t>（1）4级标题</w:t>
      </w:r>
    </w:p>
    <w:p>
      <w:pPr>
        <w:snapToGrid w:val="0"/>
        <w:spacing w:line="440" w:lineRule="exact"/>
        <w:ind w:firstLine="480" w:firstLineChars="200"/>
        <w:rPr>
          <w:rFonts w:hint="eastAsia" w:ascii="宋体" w:hAnsi="宋体" w:cs="宋体"/>
          <w:sz w:val="24"/>
        </w:rPr>
      </w:pPr>
      <w:r>
        <w:rPr>
          <w:rFonts w:hint="eastAsia" w:ascii="宋体" w:hAnsi="宋体" w:cs="宋体"/>
          <w:sz w:val="24"/>
        </w:rPr>
        <w:t>首行缩进2字符，宋体，小四号，行距固定值22磅，</w:t>
      </w:r>
      <w:r>
        <w:rPr>
          <w:rFonts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①5级标题</w:t>
      </w:r>
    </w:p>
    <w:p>
      <w:pPr>
        <w:spacing w:line="440" w:lineRule="exact"/>
        <w:ind w:firstLine="480" w:firstLineChars="200"/>
        <w:rPr>
          <w:rFonts w:hint="eastAsia"/>
          <w:sz w:val="28"/>
          <w:szCs w:val="28"/>
        </w:rPr>
      </w:pPr>
      <w:r>
        <w:rPr>
          <w:rFonts w:hint="eastAsia" w:ascii="宋体" w:hAnsi="宋体" w:cs="宋体"/>
          <w:sz w:val="24"/>
        </w:rPr>
        <w:t>首行缩进2字符，宋体，小四号，行距固定值22磅，</w:t>
      </w:r>
      <w:r>
        <w:rPr>
          <w:rFonts w:ascii="宋体" w:hAnsi="宋体" w:cs="宋体"/>
          <w:sz w:val="24"/>
        </w:rPr>
        <w:t>………………………………</w:t>
      </w:r>
    </w:p>
    <w:p>
      <w:pPr>
        <w:spacing w:line="490" w:lineRule="exact"/>
        <w:rPr>
          <w:rFonts w:eastAsia="仿宋"/>
          <w:color w:val="000000"/>
          <w:sz w:val="24"/>
        </w:rPr>
      </w:pPr>
    </w:p>
    <w:p>
      <w:pPr>
        <w:spacing w:before="312" w:beforeLines="100" w:after="312" w:afterLines="100"/>
        <w:jc w:val="center"/>
        <w:rPr>
          <w:rFonts w:hint="eastAsia" w:ascii="黑体" w:hAnsi="黑体" w:eastAsia="黑体" w:cs="黑体"/>
          <w:sz w:val="28"/>
          <w:szCs w:val="28"/>
        </w:rPr>
      </w:pPr>
      <w:r>
        <w:rPr>
          <w:rFonts w:hint="eastAsia" w:ascii="黑体" w:hAnsi="黑体" w:eastAsia="黑体" w:cs="黑体"/>
          <w:sz w:val="28"/>
          <w:szCs w:val="28"/>
        </w:rPr>
        <w:t>参考文献</w:t>
      </w:r>
    </w:p>
    <w:p>
      <w:pPr>
        <w:spacing w:line="440" w:lineRule="exact"/>
        <w:rPr>
          <w:rFonts w:eastAsia="楷体"/>
          <w:sz w:val="24"/>
          <w:lang w:bidi="ar"/>
        </w:rPr>
      </w:pPr>
      <w:r>
        <w:rPr>
          <w:rFonts w:eastAsia="楷体"/>
          <w:sz w:val="24"/>
          <w:lang w:bidi="ar"/>
        </w:rPr>
        <w:t>[1]中共中央文献研究室.十九大以来重要文献选编</w:t>
      </w:r>
      <w:r>
        <w:rPr>
          <w:rFonts w:hint="eastAsia" w:eastAsia="楷体"/>
          <w:sz w:val="24"/>
          <w:lang w:bidi="ar"/>
        </w:rPr>
        <w:t>[</w:t>
      </w:r>
      <w:r>
        <w:rPr>
          <w:rFonts w:eastAsia="楷体"/>
          <w:sz w:val="24"/>
          <w:lang w:bidi="ar"/>
        </w:rPr>
        <w:t>M].北京</w:t>
      </w:r>
      <w:r>
        <w:rPr>
          <w:rFonts w:hint="eastAsia" w:eastAsia="楷体"/>
          <w:sz w:val="24"/>
          <w:lang w:bidi="ar"/>
        </w:rPr>
        <w:t>:</w:t>
      </w:r>
      <w:r>
        <w:rPr>
          <w:rFonts w:eastAsia="楷体"/>
          <w:sz w:val="24"/>
          <w:lang w:bidi="ar"/>
        </w:rPr>
        <w:t>中央文献出版社</w:t>
      </w:r>
      <w:r>
        <w:rPr>
          <w:rFonts w:hint="eastAsia" w:eastAsia="楷体"/>
          <w:sz w:val="24"/>
          <w:lang w:bidi="ar"/>
        </w:rPr>
        <w:t>,</w:t>
      </w:r>
      <w:r>
        <w:rPr>
          <w:rFonts w:eastAsia="楷体"/>
          <w:sz w:val="24"/>
          <w:lang w:bidi="ar"/>
        </w:rPr>
        <w:t>2021</w:t>
      </w:r>
      <w:r>
        <w:rPr>
          <w:rFonts w:hint="eastAsia" w:eastAsia="楷体"/>
          <w:sz w:val="24"/>
          <w:lang w:bidi="ar"/>
        </w:rPr>
        <w:t>:</w:t>
      </w:r>
      <w:r>
        <w:rPr>
          <w:rFonts w:eastAsia="楷体"/>
          <w:sz w:val="24"/>
          <w:lang w:bidi="ar"/>
        </w:rPr>
        <w:t>824.</w:t>
      </w:r>
    </w:p>
    <w:p>
      <w:pPr>
        <w:spacing w:line="440" w:lineRule="exact"/>
        <w:rPr>
          <w:rFonts w:eastAsia="楷体"/>
          <w:sz w:val="24"/>
          <w:lang w:bidi="ar"/>
        </w:rPr>
      </w:pPr>
      <w:r>
        <w:rPr>
          <w:rFonts w:eastAsia="楷体"/>
          <w:sz w:val="24"/>
          <w:lang w:bidi="ar"/>
        </w:rPr>
        <w:t>[2]陈涛</w:t>
      </w:r>
      <w:r>
        <w:rPr>
          <w:rFonts w:hint="eastAsia" w:eastAsia="楷体"/>
          <w:sz w:val="24"/>
          <w:lang w:bidi="ar"/>
        </w:rPr>
        <w:t>,</w:t>
      </w:r>
      <w:r>
        <w:rPr>
          <w:rFonts w:eastAsia="楷体"/>
          <w:sz w:val="24"/>
          <w:lang w:bidi="ar"/>
        </w:rPr>
        <w:t>刘鉴漪.中国式现代化强国战略</w:t>
      </w:r>
      <w:r>
        <w:rPr>
          <w:rFonts w:hint="eastAsia" w:eastAsia="楷体"/>
          <w:sz w:val="24"/>
          <w:lang w:bidi="ar"/>
        </w:rPr>
        <w:t>:</w:t>
      </w:r>
      <w:r>
        <w:rPr>
          <w:rFonts w:eastAsia="楷体"/>
          <w:sz w:val="24"/>
          <w:lang w:bidi="ar"/>
        </w:rPr>
        <w:t>政策特征、逻辑关系及支撑路径</w:t>
      </w:r>
      <w:r>
        <w:rPr>
          <w:rFonts w:hint="eastAsia" w:eastAsia="楷体"/>
          <w:sz w:val="24"/>
          <w:lang w:bidi="ar"/>
        </w:rPr>
        <w:t>:</w:t>
      </w:r>
      <w:r>
        <w:rPr>
          <w:rFonts w:eastAsia="楷体"/>
          <w:sz w:val="24"/>
          <w:lang w:bidi="ar"/>
        </w:rPr>
        <w:t>基于教育、科技</w:t>
      </w:r>
      <w:r>
        <w:rPr>
          <w:rFonts w:hint="eastAsia" w:eastAsia="楷体"/>
          <w:sz w:val="24"/>
          <w:lang w:bidi="ar"/>
        </w:rPr>
        <w:t>、</w:t>
      </w:r>
      <w:r>
        <w:rPr>
          <w:rFonts w:eastAsia="楷体"/>
          <w:sz w:val="24"/>
          <w:lang w:bidi="ar"/>
        </w:rPr>
        <w:t>人才三合一体系的政策分析</w:t>
      </w:r>
      <w:r>
        <w:rPr>
          <w:rFonts w:hint="eastAsia" w:eastAsia="楷体"/>
          <w:sz w:val="24"/>
          <w:lang w:bidi="ar"/>
        </w:rPr>
        <w:t>[</w:t>
      </w:r>
      <w:r>
        <w:rPr>
          <w:rFonts w:eastAsia="楷体"/>
          <w:sz w:val="24"/>
          <w:lang w:bidi="ar"/>
        </w:rPr>
        <w:t>J</w:t>
      </w:r>
      <w:r>
        <w:rPr>
          <w:rFonts w:hint="eastAsia" w:eastAsia="楷体"/>
          <w:sz w:val="24"/>
          <w:lang w:bidi="ar"/>
        </w:rPr>
        <w:t>]</w:t>
      </w:r>
      <w:r>
        <w:rPr>
          <w:rFonts w:eastAsia="楷体"/>
          <w:sz w:val="24"/>
          <w:lang w:bidi="ar"/>
        </w:rPr>
        <w:t>.重庆高教研究</w:t>
      </w:r>
      <w:r>
        <w:rPr>
          <w:rFonts w:hint="eastAsia" w:eastAsia="楷体"/>
          <w:sz w:val="24"/>
          <w:lang w:bidi="ar"/>
        </w:rPr>
        <w:t>,</w:t>
      </w:r>
      <w:r>
        <w:rPr>
          <w:rFonts w:eastAsia="楷体"/>
          <w:sz w:val="24"/>
          <w:lang w:bidi="ar"/>
        </w:rPr>
        <w:t>2023</w:t>
      </w:r>
      <w:r>
        <w:rPr>
          <w:rFonts w:hint="eastAsia" w:eastAsia="楷体"/>
          <w:sz w:val="24"/>
          <w:lang w:bidi="ar"/>
        </w:rPr>
        <w:t>(</w:t>
      </w:r>
      <w:r>
        <w:rPr>
          <w:rFonts w:eastAsia="楷体"/>
          <w:sz w:val="24"/>
          <w:lang w:bidi="ar"/>
        </w:rPr>
        <w:t>2</w:t>
      </w:r>
      <w:r>
        <w:rPr>
          <w:rFonts w:hint="eastAsia" w:eastAsia="楷体"/>
          <w:sz w:val="24"/>
          <w:lang w:bidi="ar"/>
        </w:rPr>
        <w:t>):</w:t>
      </w:r>
      <w:r>
        <w:rPr>
          <w:rFonts w:eastAsia="楷体"/>
          <w:sz w:val="24"/>
          <w:lang w:bidi="ar"/>
        </w:rPr>
        <w:t>23-35.</w:t>
      </w:r>
    </w:p>
    <w:p>
      <w:pPr>
        <w:spacing w:line="440" w:lineRule="exact"/>
        <w:rPr>
          <w:rFonts w:eastAsia="楷体"/>
          <w:sz w:val="24"/>
        </w:rPr>
      </w:pPr>
      <w:r>
        <w:rPr>
          <w:rFonts w:eastAsia="楷体"/>
          <w:sz w:val="24"/>
          <w:lang w:bidi="ar"/>
        </w:rPr>
        <w:t>[</w:t>
      </w:r>
      <w:r>
        <w:rPr>
          <w:rFonts w:hint="eastAsia" w:eastAsia="楷体"/>
          <w:sz w:val="24"/>
          <w:lang w:bidi="ar"/>
        </w:rPr>
        <w:t>3</w:t>
      </w:r>
      <w:r>
        <w:rPr>
          <w:rFonts w:eastAsia="楷体"/>
          <w:sz w:val="24"/>
          <w:lang w:bidi="ar"/>
        </w:rPr>
        <w:t>]王国鹏</w:t>
      </w:r>
      <w:r>
        <w:rPr>
          <w:rFonts w:hint="eastAsia" w:eastAsia="楷体"/>
          <w:sz w:val="24"/>
          <w:lang w:bidi="ar"/>
        </w:rPr>
        <w:t>.</w:t>
      </w:r>
      <w:r>
        <w:rPr>
          <w:rFonts w:eastAsia="楷体"/>
          <w:sz w:val="24"/>
          <w:lang w:bidi="ar"/>
        </w:rPr>
        <w:t>新时代开放教育大学生党建工作研究[D].吉林</w:t>
      </w:r>
      <w:r>
        <w:rPr>
          <w:rFonts w:hint="eastAsia" w:eastAsia="楷体"/>
          <w:sz w:val="24"/>
          <w:lang w:bidi="ar"/>
        </w:rPr>
        <w:t>大学</w:t>
      </w:r>
      <w:r>
        <w:rPr>
          <w:rFonts w:eastAsia="楷体"/>
          <w:sz w:val="24"/>
          <w:lang w:bidi="ar"/>
        </w:rPr>
        <w:t xml:space="preserve">,2022. </w:t>
      </w:r>
    </w:p>
    <w:p>
      <w:pPr>
        <w:spacing w:line="440" w:lineRule="exact"/>
        <w:jc w:val="left"/>
        <w:rPr>
          <w:rFonts w:eastAsia="楷体"/>
          <w:sz w:val="24"/>
          <w:lang w:bidi="ar"/>
        </w:rPr>
      </w:pPr>
      <w:r>
        <w:rPr>
          <w:rFonts w:eastAsia="楷体"/>
          <w:sz w:val="24"/>
          <w:lang w:bidi="ar"/>
        </w:rPr>
        <w:t>[4]习近平.高举中国特色社会主义伟大旗帜 为全面建设社会主义现代化国家而团结奋斗</w:t>
      </w:r>
      <w:r>
        <w:rPr>
          <w:rFonts w:hint="eastAsia" w:eastAsia="楷体"/>
          <w:sz w:val="24"/>
          <w:lang w:bidi="ar"/>
        </w:rPr>
        <w:t>[N]</w:t>
      </w:r>
      <w:r>
        <w:rPr>
          <w:rFonts w:eastAsia="楷体"/>
          <w:sz w:val="24"/>
          <w:lang w:bidi="ar"/>
        </w:rPr>
        <w:t>.人民日报</w:t>
      </w:r>
      <w:r>
        <w:rPr>
          <w:rFonts w:hint="eastAsia" w:eastAsia="楷体"/>
          <w:sz w:val="24"/>
          <w:lang w:bidi="ar"/>
        </w:rPr>
        <w:t>,</w:t>
      </w:r>
      <w:r>
        <w:rPr>
          <w:rFonts w:eastAsia="楷体"/>
          <w:sz w:val="24"/>
          <w:lang w:bidi="ar"/>
        </w:rPr>
        <w:t>2022-10-26</w:t>
      </w:r>
      <w:r>
        <w:rPr>
          <w:rFonts w:hint="eastAsia" w:eastAsia="楷体"/>
          <w:sz w:val="24"/>
          <w:lang w:bidi="ar"/>
        </w:rPr>
        <w:t>(</w:t>
      </w:r>
      <w:r>
        <w:rPr>
          <w:rFonts w:eastAsia="楷体"/>
          <w:sz w:val="24"/>
          <w:lang w:bidi="ar"/>
        </w:rPr>
        <w:t>1</w:t>
      </w:r>
      <w:r>
        <w:rPr>
          <w:rFonts w:hint="eastAsia" w:eastAsia="楷体"/>
          <w:sz w:val="24"/>
          <w:lang w:bidi="ar"/>
        </w:rPr>
        <w:t>).</w:t>
      </w:r>
    </w:p>
    <w:p>
      <w:pPr>
        <w:spacing w:line="440" w:lineRule="exact"/>
        <w:jc w:val="left"/>
        <w:rPr>
          <w:rFonts w:eastAsia="楷体"/>
          <w:sz w:val="24"/>
          <w:lang w:bidi="ar"/>
        </w:rPr>
      </w:pPr>
      <w:r>
        <w:rPr>
          <w:rFonts w:eastAsia="楷体"/>
          <w:sz w:val="24"/>
          <w:lang w:bidi="ar"/>
        </w:rPr>
        <w:t>[</w:t>
      </w:r>
      <w:r>
        <w:rPr>
          <w:rFonts w:hint="eastAsia" w:eastAsia="楷体"/>
          <w:sz w:val="24"/>
          <w:lang w:bidi="ar"/>
        </w:rPr>
        <w:t>5</w:t>
      </w:r>
      <w:r>
        <w:rPr>
          <w:rFonts w:eastAsia="楷体"/>
          <w:sz w:val="24"/>
          <w:lang w:bidi="ar"/>
        </w:rPr>
        <w:t>]饶武元,黄欣鑫.中国式教育现代化的内涵要义、本质要求与推进路径[J/OL].现代教育管理, 1-11[2024-04-09]. https://doi.org/10.16697/j.1674-5485.2024.04.004.</w:t>
      </w:r>
    </w:p>
    <w:p>
      <w:pPr>
        <w:spacing w:line="490" w:lineRule="exact"/>
        <w:rPr>
          <w:rFonts w:hint="eastAsia" w:eastAsia="仿宋"/>
          <w:color w:val="000000"/>
          <w:sz w:val="24"/>
        </w:rPr>
      </w:pPr>
      <w:r>
        <w:rPr>
          <w:rFonts w:eastAsia="楷体"/>
          <w:sz w:val="24"/>
        </w:rPr>
        <w:t>[</w:t>
      </w:r>
      <w:r>
        <w:rPr>
          <w:rFonts w:hint="eastAsia" w:eastAsia="楷体"/>
          <w:sz w:val="24"/>
        </w:rPr>
        <w:t>6</w:t>
      </w:r>
      <w:r>
        <w:rPr>
          <w:rFonts w:eastAsia="楷体"/>
          <w:sz w:val="24"/>
        </w:rPr>
        <w:t xml:space="preserve">]Adil M H ,Ali S ,Sultan M , et al. Open education resources’ benefits and challenges in the academic world: a systematic review [J]. Global Knowledge Memory and Communication, 2024, 73 </w:t>
      </w:r>
      <w:r>
        <w:rPr>
          <w:rFonts w:hint="eastAsia" w:eastAsia="楷体"/>
          <w:sz w:val="24"/>
        </w:rPr>
        <w:t>(</w:t>
      </w:r>
      <w:r>
        <w:rPr>
          <w:rFonts w:eastAsia="楷体"/>
          <w:sz w:val="24"/>
        </w:rPr>
        <w:t>3</w:t>
      </w:r>
      <w:r>
        <w:rPr>
          <w:rFonts w:hint="eastAsia" w:eastAsia="楷体"/>
          <w:sz w:val="24"/>
        </w:rPr>
        <w:t>)</w:t>
      </w:r>
      <w:r>
        <w:rPr>
          <w:rFonts w:eastAsia="楷体"/>
          <w:sz w:val="24"/>
        </w:rPr>
        <w:t>: 274-291.</w:t>
      </w:r>
    </w:p>
    <w:p>
      <w:pPr>
        <w:spacing w:line="490" w:lineRule="exact"/>
        <w:rPr>
          <w:rFonts w:eastAsia="仿宋"/>
          <w:color w:val="000000"/>
          <w:sz w:val="24"/>
        </w:rPr>
      </w:pPr>
    </w:p>
    <w:p>
      <w:pPr>
        <w:spacing w:line="490" w:lineRule="exact"/>
        <w:rPr>
          <w:rFonts w:eastAsia="仿宋"/>
          <w:color w:val="000000"/>
          <w:sz w:val="24"/>
        </w:rPr>
      </w:pPr>
    </w:p>
    <w:p>
      <w:pPr>
        <w:spacing w:line="490" w:lineRule="exact"/>
        <w:rPr>
          <w:rFonts w:hint="eastAsia" w:eastAsia="仿宋"/>
          <w:color w:val="000000"/>
          <w:sz w:val="24"/>
        </w:rPr>
      </w:pPr>
    </w:p>
    <w:p>
      <w:pPr>
        <w:spacing w:line="490" w:lineRule="exact"/>
        <w:rPr>
          <w:rFonts w:eastAsia="仿宋"/>
          <w:color w:val="000000"/>
          <w:sz w:val="24"/>
        </w:rPr>
      </w:pPr>
    </w:p>
    <w:p>
      <w:pPr>
        <w:spacing w:line="490" w:lineRule="exact"/>
        <w:rPr>
          <w:rFonts w:eastAsia="仿宋"/>
          <w:color w:val="000000"/>
          <w:sz w:val="24"/>
        </w:rPr>
      </w:pPr>
    </w:p>
    <w:p>
      <w:pPr>
        <w:spacing w:line="490" w:lineRule="exact"/>
        <w:rPr>
          <w:rFonts w:eastAsia="仿宋"/>
          <w:color w:val="000000"/>
          <w:sz w:val="24"/>
        </w:rPr>
      </w:pPr>
    </w:p>
    <w:p>
      <w:pPr>
        <w:spacing w:line="490" w:lineRule="exact"/>
        <w:rPr>
          <w:rFonts w:eastAsia="仿宋"/>
          <w:color w:val="000000"/>
          <w:sz w:val="24"/>
        </w:rPr>
      </w:pPr>
    </w:p>
    <w:p>
      <w:pPr>
        <w:spacing w:line="490" w:lineRule="exact"/>
        <w:rPr>
          <w:rFonts w:eastAsia="仿宋"/>
          <w:color w:val="000000"/>
          <w:sz w:val="24"/>
        </w:rPr>
      </w:pPr>
    </w:p>
    <w:p>
      <w:pPr>
        <w:spacing w:line="490" w:lineRule="exact"/>
        <w:rPr>
          <w:rFonts w:eastAsia="仿宋"/>
          <w:color w:val="000000"/>
          <w:sz w:val="24"/>
        </w:rPr>
      </w:pPr>
    </w:p>
    <w:p>
      <w:pPr>
        <w:spacing w:line="490" w:lineRule="exact"/>
        <w:rPr>
          <w:rFonts w:eastAsia="仿宋"/>
          <w:color w:val="000000"/>
          <w:sz w:val="24"/>
        </w:rPr>
      </w:pPr>
    </w:p>
    <w:p>
      <w:pPr>
        <w:spacing w:line="490" w:lineRule="exact"/>
        <w:rPr>
          <w:rFonts w:eastAsia="仿宋"/>
          <w:color w:val="000000"/>
          <w:sz w:val="24"/>
        </w:rPr>
      </w:pPr>
    </w:p>
    <w:p>
      <w:pPr>
        <w:spacing w:line="490" w:lineRule="exact"/>
        <w:rPr>
          <w:rFonts w:eastAsia="仿宋"/>
          <w:color w:val="000000"/>
          <w:sz w:val="24"/>
        </w:rPr>
      </w:pPr>
    </w:p>
    <w:p>
      <w:pPr>
        <w:spacing w:line="490" w:lineRule="exact"/>
        <w:rPr>
          <w:rFonts w:eastAsia="仿宋"/>
          <w:color w:val="000000"/>
          <w:sz w:val="24"/>
        </w:rPr>
      </w:pPr>
    </w:p>
    <w:p>
      <w:pPr>
        <w:rPr>
          <w:rFonts w:hint="eastAsia" w:ascii="黑体" w:hAnsi="黑体" w:eastAsia="黑体"/>
          <w:color w:val="000000"/>
          <w:sz w:val="32"/>
          <w:szCs w:val="32"/>
        </w:rPr>
      </w:pPr>
      <w:r>
        <w:rPr>
          <w:rFonts w:ascii="黑体" w:hAnsi="黑体" w:eastAsia="黑体"/>
          <w:color w:val="000000"/>
          <w:sz w:val="32"/>
          <w:szCs w:val="32"/>
        </w:rPr>
        <w:t>附录</w:t>
      </w:r>
      <w:r>
        <w:rPr>
          <w:rFonts w:hint="eastAsia" w:ascii="黑体" w:hAnsi="黑体" w:eastAsia="黑体"/>
          <w:color w:val="000000"/>
          <w:sz w:val="32"/>
          <w:szCs w:val="32"/>
        </w:rPr>
        <w:t>16</w:t>
      </w:r>
    </w:p>
    <w:p>
      <w:pPr>
        <w:pStyle w:val="6"/>
        <w:spacing w:before="0" w:after="0" w:line="490" w:lineRule="exact"/>
        <w:ind w:firstLine="600" w:firstLineChars="200"/>
        <w:jc w:val="both"/>
        <w:rPr>
          <w:rFonts w:hint="eastAsia" w:ascii="Times New Roman" w:hAnsi="Times New Roman" w:eastAsia="仿宋"/>
          <w:kern w:val="2"/>
          <w:sz w:val="30"/>
          <w:szCs w:val="30"/>
        </w:rPr>
      </w:pPr>
    </w:p>
    <w:p>
      <w:pPr>
        <w:jc w:val="center"/>
        <w:rPr>
          <w:rFonts w:ascii="方正小标宋简体" w:eastAsia="方正小标宋简体"/>
          <w:bCs/>
          <w:sz w:val="40"/>
          <w:szCs w:val="40"/>
        </w:rPr>
      </w:pPr>
      <w:r>
        <w:rPr>
          <w:rFonts w:ascii="方正小标宋简体" w:eastAsia="方正小标宋简体"/>
          <w:bCs/>
          <w:sz w:val="40"/>
          <w:szCs w:val="40"/>
        </w:rPr>
        <w:t>甘肃开放大学毕业论文（设计、作业）</w:t>
      </w:r>
    </w:p>
    <w:p>
      <w:pPr>
        <w:jc w:val="center"/>
        <w:rPr>
          <w:rFonts w:ascii="方正小标宋简体" w:eastAsia="方正小标宋简体"/>
          <w:bCs/>
          <w:sz w:val="40"/>
          <w:szCs w:val="40"/>
        </w:rPr>
      </w:pPr>
      <w:r>
        <w:rPr>
          <w:rFonts w:ascii="方正小标宋简体" w:eastAsia="方正小标宋简体"/>
          <w:bCs/>
          <w:sz w:val="40"/>
          <w:szCs w:val="40"/>
        </w:rPr>
        <w:t>初评成绩评分标准</w:t>
      </w:r>
    </w:p>
    <w:p>
      <w:pPr>
        <w:pStyle w:val="6"/>
        <w:spacing w:before="0" w:after="0" w:line="490" w:lineRule="exact"/>
        <w:ind w:firstLine="600" w:firstLineChars="200"/>
        <w:jc w:val="both"/>
        <w:rPr>
          <w:rFonts w:ascii="Times New Roman" w:hAnsi="Times New Roman" w:eastAsia="仿宋"/>
          <w:kern w:val="2"/>
          <w:sz w:val="30"/>
          <w:szCs w:val="30"/>
        </w:rPr>
      </w:pPr>
    </w:p>
    <w:p>
      <w:pPr>
        <w:pStyle w:val="6"/>
        <w:spacing w:before="0" w:after="0" w:line="490" w:lineRule="exact"/>
        <w:ind w:firstLine="600" w:firstLineChars="200"/>
        <w:jc w:val="both"/>
        <w:rPr>
          <w:rFonts w:ascii="Times New Roman" w:hAnsi="Times New Roman" w:eastAsia="仿宋"/>
          <w:kern w:val="2"/>
          <w:sz w:val="30"/>
          <w:szCs w:val="30"/>
        </w:rPr>
      </w:pPr>
      <w:r>
        <w:rPr>
          <w:rFonts w:ascii="Times New Roman" w:hAnsi="Times New Roman" w:eastAsia="仿宋"/>
          <w:kern w:val="2"/>
          <w:sz w:val="30"/>
          <w:szCs w:val="30"/>
        </w:rPr>
        <w:t>毕业</w:t>
      </w:r>
      <w:r>
        <w:rPr>
          <w:rFonts w:hint="eastAsia" w:ascii="Times New Roman" w:hAnsi="Times New Roman" w:eastAsia="仿宋"/>
          <w:kern w:val="2"/>
          <w:sz w:val="30"/>
          <w:szCs w:val="30"/>
        </w:rPr>
        <w:t>论文</w:t>
      </w:r>
      <w:r>
        <w:rPr>
          <w:rFonts w:ascii="Times New Roman" w:hAnsi="Times New Roman" w:eastAsia="仿宋"/>
          <w:kern w:val="2"/>
          <w:sz w:val="30"/>
          <w:szCs w:val="30"/>
        </w:rPr>
        <w:t>（</w:t>
      </w:r>
      <w:r>
        <w:rPr>
          <w:rFonts w:hint="eastAsia" w:ascii="Times New Roman" w:hAnsi="Times New Roman" w:eastAsia="仿宋"/>
          <w:kern w:val="2"/>
          <w:sz w:val="30"/>
          <w:szCs w:val="30"/>
        </w:rPr>
        <w:t>设计、作业</w:t>
      </w:r>
      <w:r>
        <w:rPr>
          <w:rFonts w:ascii="Times New Roman" w:hAnsi="Times New Roman" w:eastAsia="仿宋"/>
          <w:kern w:val="2"/>
          <w:sz w:val="30"/>
          <w:szCs w:val="30"/>
        </w:rPr>
        <w:t>）成绩满分为100分，由指导教师根据以下标准评分。</w:t>
      </w:r>
    </w:p>
    <w:p>
      <w:pPr>
        <w:pStyle w:val="6"/>
        <w:spacing w:before="0" w:after="0" w:line="490" w:lineRule="exact"/>
        <w:ind w:firstLine="600" w:firstLineChars="200"/>
        <w:jc w:val="both"/>
        <w:rPr>
          <w:rFonts w:ascii="黑体" w:hAnsi="黑体" w:eastAsia="黑体"/>
          <w:bCs/>
          <w:kern w:val="2"/>
          <w:sz w:val="30"/>
          <w:szCs w:val="30"/>
        </w:rPr>
      </w:pPr>
      <w:r>
        <w:rPr>
          <w:rFonts w:ascii="黑体" w:hAnsi="黑体" w:eastAsia="黑体"/>
          <w:bCs/>
          <w:kern w:val="2"/>
          <w:sz w:val="30"/>
          <w:szCs w:val="30"/>
        </w:rPr>
        <w:t>一、85～100分</w:t>
      </w:r>
    </w:p>
    <w:p>
      <w:pPr>
        <w:pStyle w:val="6"/>
        <w:spacing w:before="0" w:after="0" w:line="490" w:lineRule="exact"/>
        <w:ind w:firstLine="600" w:firstLineChars="200"/>
        <w:jc w:val="both"/>
        <w:rPr>
          <w:rFonts w:ascii="Times New Roman" w:hAnsi="Times New Roman" w:eastAsia="仿宋"/>
          <w:kern w:val="2"/>
          <w:sz w:val="30"/>
          <w:szCs w:val="30"/>
        </w:rPr>
      </w:pPr>
      <w:r>
        <w:rPr>
          <w:rFonts w:ascii="Times New Roman" w:hAnsi="Times New Roman" w:eastAsia="仿宋"/>
          <w:kern w:val="2"/>
          <w:sz w:val="30"/>
          <w:szCs w:val="30"/>
        </w:rPr>
        <w:t>1．全面完成课题要求，选题新颖，具有较强的实用性、创新性、科学性、可行性和专业性。</w:t>
      </w:r>
    </w:p>
    <w:p>
      <w:pPr>
        <w:pStyle w:val="6"/>
        <w:spacing w:before="0" w:after="0" w:line="490" w:lineRule="exact"/>
        <w:ind w:firstLine="600" w:firstLineChars="200"/>
        <w:jc w:val="both"/>
        <w:rPr>
          <w:rFonts w:ascii="Times New Roman" w:hAnsi="Times New Roman" w:eastAsia="仿宋"/>
          <w:kern w:val="2"/>
          <w:sz w:val="30"/>
          <w:szCs w:val="30"/>
        </w:rPr>
      </w:pPr>
      <w:r>
        <w:rPr>
          <w:rFonts w:ascii="Times New Roman" w:hAnsi="Times New Roman" w:eastAsia="仿宋"/>
          <w:kern w:val="2"/>
          <w:sz w:val="30"/>
          <w:szCs w:val="30"/>
        </w:rPr>
        <w:t>2．分析研究方法正确，方案设计合理，能正确、灵活地综合运用专业基础理论、基础知识分析和解决问题。</w:t>
      </w:r>
    </w:p>
    <w:p>
      <w:pPr>
        <w:pStyle w:val="6"/>
        <w:spacing w:before="0" w:after="0" w:line="490" w:lineRule="exact"/>
        <w:ind w:firstLine="600" w:firstLineChars="200"/>
        <w:jc w:val="both"/>
        <w:rPr>
          <w:rFonts w:ascii="Times New Roman" w:hAnsi="Times New Roman" w:eastAsia="仿宋"/>
          <w:kern w:val="2"/>
          <w:sz w:val="30"/>
          <w:szCs w:val="30"/>
        </w:rPr>
      </w:pPr>
      <w:r>
        <w:rPr>
          <w:rFonts w:ascii="Times New Roman" w:hAnsi="Times New Roman" w:eastAsia="仿宋"/>
          <w:kern w:val="2"/>
          <w:sz w:val="30"/>
          <w:szCs w:val="30"/>
        </w:rPr>
        <w:t>3．围绕课题的观点鲜明、正确，有独到见解和创新，材料详实、充分，数据完整、可靠，论证有力、充足，层次分明、逻辑清楚、结构完整、格式规范，文字材料所必须的附件齐全。</w:t>
      </w:r>
    </w:p>
    <w:p>
      <w:pPr>
        <w:pStyle w:val="6"/>
        <w:spacing w:before="0" w:after="0" w:line="490" w:lineRule="exact"/>
        <w:ind w:firstLine="600" w:firstLineChars="200"/>
        <w:jc w:val="both"/>
        <w:rPr>
          <w:rFonts w:ascii="Times New Roman" w:hAnsi="Times New Roman" w:eastAsia="仿宋"/>
          <w:kern w:val="2"/>
          <w:sz w:val="30"/>
          <w:szCs w:val="30"/>
        </w:rPr>
      </w:pPr>
      <w:r>
        <w:rPr>
          <w:rFonts w:ascii="Times New Roman" w:hAnsi="Times New Roman" w:eastAsia="仿宋"/>
          <w:kern w:val="2"/>
          <w:sz w:val="30"/>
          <w:szCs w:val="30"/>
        </w:rPr>
        <w:t>4．满足专业要求的文字材料写作篇幅。</w:t>
      </w:r>
    </w:p>
    <w:p>
      <w:pPr>
        <w:pStyle w:val="6"/>
        <w:spacing w:before="0" w:after="0" w:line="490" w:lineRule="exact"/>
        <w:ind w:firstLine="600" w:firstLineChars="200"/>
        <w:jc w:val="both"/>
        <w:rPr>
          <w:rFonts w:hint="eastAsia" w:ascii="黑体" w:hAnsi="黑体" w:eastAsia="黑体"/>
          <w:bCs/>
          <w:kern w:val="2"/>
          <w:sz w:val="30"/>
          <w:szCs w:val="30"/>
        </w:rPr>
      </w:pPr>
      <w:r>
        <w:rPr>
          <w:rFonts w:ascii="黑体" w:hAnsi="黑体" w:eastAsia="黑体"/>
          <w:bCs/>
          <w:kern w:val="2"/>
          <w:sz w:val="30"/>
          <w:szCs w:val="30"/>
        </w:rPr>
        <w:t>二、75～84分</w:t>
      </w:r>
    </w:p>
    <w:p>
      <w:pPr>
        <w:pStyle w:val="6"/>
        <w:spacing w:before="0" w:after="0" w:line="490" w:lineRule="exact"/>
        <w:ind w:firstLine="600" w:firstLineChars="200"/>
        <w:jc w:val="both"/>
        <w:rPr>
          <w:rFonts w:ascii="Times New Roman" w:hAnsi="Times New Roman" w:eastAsia="仿宋"/>
          <w:kern w:val="2"/>
          <w:sz w:val="30"/>
          <w:szCs w:val="30"/>
        </w:rPr>
      </w:pPr>
      <w:r>
        <w:rPr>
          <w:rFonts w:ascii="Times New Roman" w:hAnsi="Times New Roman" w:eastAsia="仿宋"/>
          <w:kern w:val="2"/>
          <w:sz w:val="30"/>
          <w:szCs w:val="30"/>
        </w:rPr>
        <w:t>1．按要求完成课题，选题适当，有一定的实用性、科学性、专业性和可行性。</w:t>
      </w:r>
    </w:p>
    <w:p>
      <w:pPr>
        <w:pStyle w:val="6"/>
        <w:spacing w:before="0" w:after="0" w:line="490" w:lineRule="exact"/>
        <w:ind w:firstLine="600" w:firstLineChars="200"/>
        <w:jc w:val="both"/>
        <w:rPr>
          <w:rFonts w:ascii="Times New Roman" w:hAnsi="Times New Roman" w:eastAsia="仿宋"/>
          <w:kern w:val="2"/>
          <w:sz w:val="30"/>
          <w:szCs w:val="30"/>
        </w:rPr>
      </w:pPr>
      <w:r>
        <w:rPr>
          <w:rFonts w:ascii="Times New Roman" w:hAnsi="Times New Roman" w:eastAsia="仿宋"/>
          <w:kern w:val="2"/>
          <w:sz w:val="30"/>
          <w:szCs w:val="30"/>
        </w:rPr>
        <w:t>2．分析研究方法基本正确，能综合运用专业基础理论、基础知识分析和解决问题。</w:t>
      </w:r>
    </w:p>
    <w:p>
      <w:pPr>
        <w:pStyle w:val="6"/>
        <w:spacing w:before="0" w:after="0" w:line="490" w:lineRule="exact"/>
        <w:ind w:firstLine="600" w:firstLineChars="200"/>
        <w:jc w:val="both"/>
        <w:rPr>
          <w:rFonts w:ascii="Times New Roman" w:hAnsi="Times New Roman" w:eastAsia="仿宋"/>
          <w:kern w:val="2"/>
          <w:sz w:val="30"/>
          <w:szCs w:val="30"/>
        </w:rPr>
      </w:pPr>
      <w:r>
        <w:rPr>
          <w:rFonts w:ascii="Times New Roman" w:hAnsi="Times New Roman" w:eastAsia="仿宋"/>
          <w:kern w:val="2"/>
          <w:sz w:val="30"/>
          <w:szCs w:val="30"/>
        </w:rPr>
        <w:t>3．围绕课题的观点正确，材料充分，数据可靠，论证比较有力，逻辑性比较强，结构完整，格式规范，文字材料所必需的附件基本齐全。</w:t>
      </w:r>
    </w:p>
    <w:p>
      <w:pPr>
        <w:pStyle w:val="6"/>
        <w:spacing w:before="0" w:after="0" w:line="490" w:lineRule="exact"/>
        <w:ind w:firstLine="600" w:firstLineChars="200"/>
        <w:jc w:val="both"/>
        <w:rPr>
          <w:rFonts w:ascii="Times New Roman" w:hAnsi="Times New Roman" w:eastAsia="仿宋"/>
          <w:kern w:val="2"/>
          <w:sz w:val="30"/>
          <w:szCs w:val="30"/>
        </w:rPr>
      </w:pPr>
      <w:r>
        <w:rPr>
          <w:rFonts w:ascii="Times New Roman" w:hAnsi="Times New Roman" w:eastAsia="仿宋"/>
          <w:kern w:val="2"/>
          <w:sz w:val="30"/>
          <w:szCs w:val="30"/>
        </w:rPr>
        <w:t>4．满足专业要求的文字材料写作篇幅。</w:t>
      </w:r>
    </w:p>
    <w:p>
      <w:pPr>
        <w:pStyle w:val="6"/>
        <w:spacing w:before="0" w:after="0" w:line="490" w:lineRule="exact"/>
        <w:ind w:firstLine="600" w:firstLineChars="200"/>
        <w:jc w:val="both"/>
        <w:rPr>
          <w:rFonts w:hint="eastAsia" w:ascii="黑体" w:hAnsi="黑体" w:eastAsia="黑体"/>
          <w:bCs/>
          <w:kern w:val="2"/>
          <w:sz w:val="30"/>
          <w:szCs w:val="30"/>
        </w:rPr>
      </w:pPr>
      <w:r>
        <w:rPr>
          <w:rFonts w:ascii="黑体" w:hAnsi="黑体" w:eastAsia="黑体"/>
          <w:bCs/>
          <w:kern w:val="2"/>
          <w:sz w:val="30"/>
          <w:szCs w:val="30"/>
        </w:rPr>
        <w:t>三、60～74分</w:t>
      </w:r>
    </w:p>
    <w:p>
      <w:pPr>
        <w:pStyle w:val="6"/>
        <w:spacing w:before="0" w:after="0" w:line="490" w:lineRule="exact"/>
        <w:ind w:firstLine="600" w:firstLineChars="200"/>
        <w:jc w:val="both"/>
        <w:rPr>
          <w:rFonts w:ascii="Times New Roman" w:hAnsi="Times New Roman" w:eastAsia="仿宋"/>
          <w:kern w:val="2"/>
          <w:sz w:val="30"/>
          <w:szCs w:val="30"/>
        </w:rPr>
      </w:pPr>
      <w:r>
        <w:rPr>
          <w:rFonts w:ascii="Times New Roman" w:hAnsi="Times New Roman" w:eastAsia="仿宋"/>
          <w:kern w:val="2"/>
          <w:sz w:val="30"/>
          <w:szCs w:val="30"/>
        </w:rPr>
        <w:t>按要求基本完成课题，选题尚可，有一定的专业性和可行性。</w:t>
      </w:r>
    </w:p>
    <w:p>
      <w:pPr>
        <w:pStyle w:val="6"/>
        <w:spacing w:before="0" w:after="0" w:line="490" w:lineRule="exact"/>
        <w:ind w:firstLine="600" w:firstLineChars="200"/>
        <w:jc w:val="both"/>
        <w:rPr>
          <w:rFonts w:ascii="Times New Roman" w:hAnsi="Times New Roman" w:eastAsia="仿宋"/>
          <w:kern w:val="2"/>
          <w:sz w:val="30"/>
          <w:szCs w:val="30"/>
        </w:rPr>
      </w:pPr>
      <w:r>
        <w:rPr>
          <w:rFonts w:ascii="Times New Roman" w:hAnsi="Times New Roman" w:eastAsia="仿宋"/>
          <w:kern w:val="2"/>
          <w:sz w:val="30"/>
          <w:szCs w:val="30"/>
        </w:rPr>
        <w:t>分析研究方法基本正确，尚可运用专业基础理论、基础知识分析和解决问题。</w:t>
      </w:r>
    </w:p>
    <w:p>
      <w:pPr>
        <w:pStyle w:val="6"/>
        <w:spacing w:before="0" w:after="0" w:line="490" w:lineRule="exact"/>
        <w:ind w:firstLine="600" w:firstLineChars="200"/>
        <w:jc w:val="both"/>
        <w:rPr>
          <w:rFonts w:ascii="Times New Roman" w:hAnsi="Times New Roman" w:eastAsia="仿宋"/>
          <w:kern w:val="2"/>
          <w:sz w:val="30"/>
          <w:szCs w:val="30"/>
        </w:rPr>
      </w:pPr>
      <w:r>
        <w:rPr>
          <w:rFonts w:ascii="Times New Roman" w:hAnsi="Times New Roman" w:eastAsia="仿宋"/>
          <w:kern w:val="2"/>
          <w:sz w:val="30"/>
          <w:szCs w:val="30"/>
        </w:rPr>
        <w:t>观点基本正确，材料基本齐全，数据比较可靠，论证有一定说服力，结构比较完整，格式比较规范，文字材料没有明显漏洞。</w:t>
      </w:r>
    </w:p>
    <w:p>
      <w:pPr>
        <w:pStyle w:val="6"/>
        <w:spacing w:before="0" w:after="0" w:line="490" w:lineRule="exact"/>
        <w:ind w:firstLine="600" w:firstLineChars="200"/>
        <w:jc w:val="both"/>
        <w:rPr>
          <w:rFonts w:ascii="Times New Roman" w:hAnsi="Times New Roman" w:eastAsia="仿宋"/>
          <w:kern w:val="2"/>
          <w:sz w:val="30"/>
          <w:szCs w:val="30"/>
        </w:rPr>
      </w:pPr>
      <w:r>
        <w:rPr>
          <w:rFonts w:ascii="Times New Roman" w:hAnsi="Times New Roman" w:eastAsia="仿宋"/>
          <w:kern w:val="2"/>
          <w:sz w:val="30"/>
          <w:szCs w:val="30"/>
        </w:rPr>
        <w:t>满足专业要求的文字材料写作篇幅。</w:t>
      </w:r>
    </w:p>
    <w:p>
      <w:pPr>
        <w:pStyle w:val="6"/>
        <w:spacing w:before="0" w:after="0" w:line="490" w:lineRule="exact"/>
        <w:ind w:firstLine="600" w:firstLineChars="200"/>
        <w:jc w:val="both"/>
        <w:rPr>
          <w:rFonts w:hint="eastAsia" w:ascii="黑体" w:hAnsi="黑体" w:eastAsia="黑体"/>
          <w:bCs/>
          <w:kern w:val="2"/>
          <w:sz w:val="30"/>
          <w:szCs w:val="30"/>
        </w:rPr>
      </w:pPr>
      <w:r>
        <w:rPr>
          <w:rFonts w:ascii="黑体" w:hAnsi="黑体" w:eastAsia="黑体"/>
          <w:bCs/>
          <w:kern w:val="2"/>
          <w:sz w:val="30"/>
          <w:szCs w:val="30"/>
        </w:rPr>
        <w:t>四、59分</w:t>
      </w:r>
      <w:r>
        <w:rPr>
          <w:rFonts w:hint="eastAsia" w:ascii="黑体" w:hAnsi="黑体" w:eastAsia="黑体"/>
          <w:bCs/>
          <w:kern w:val="2"/>
          <w:sz w:val="30"/>
          <w:szCs w:val="30"/>
        </w:rPr>
        <w:t>及</w:t>
      </w:r>
      <w:r>
        <w:rPr>
          <w:rFonts w:ascii="黑体" w:hAnsi="黑体" w:eastAsia="黑体"/>
          <w:bCs/>
          <w:kern w:val="2"/>
          <w:sz w:val="30"/>
          <w:szCs w:val="30"/>
        </w:rPr>
        <w:t>以下</w:t>
      </w:r>
    </w:p>
    <w:p>
      <w:pPr>
        <w:pStyle w:val="6"/>
        <w:spacing w:before="0" w:after="0" w:line="490" w:lineRule="exact"/>
        <w:ind w:firstLine="600" w:firstLineChars="200"/>
        <w:jc w:val="both"/>
        <w:rPr>
          <w:rFonts w:ascii="Times New Roman" w:hAnsi="Times New Roman" w:eastAsia="仿宋"/>
          <w:kern w:val="2"/>
          <w:sz w:val="30"/>
          <w:szCs w:val="30"/>
        </w:rPr>
      </w:pPr>
      <w:r>
        <w:rPr>
          <w:rFonts w:ascii="Times New Roman" w:hAnsi="Times New Roman" w:eastAsia="仿宋"/>
          <w:kern w:val="2"/>
          <w:sz w:val="30"/>
          <w:szCs w:val="30"/>
        </w:rPr>
        <w:t>1．不能按基本要求完成课题，选题陈旧，无实用性和研究价值、无可行性或偏离专业。</w:t>
      </w:r>
    </w:p>
    <w:p>
      <w:pPr>
        <w:pStyle w:val="6"/>
        <w:spacing w:before="0" w:after="0" w:line="490" w:lineRule="exact"/>
        <w:ind w:firstLine="600" w:firstLineChars="200"/>
        <w:jc w:val="both"/>
        <w:rPr>
          <w:rFonts w:ascii="Times New Roman" w:hAnsi="Times New Roman" w:eastAsia="仿宋"/>
          <w:kern w:val="2"/>
          <w:sz w:val="30"/>
          <w:szCs w:val="30"/>
        </w:rPr>
      </w:pPr>
      <w:r>
        <w:rPr>
          <w:rFonts w:ascii="Times New Roman" w:hAnsi="Times New Roman" w:eastAsia="仿宋"/>
          <w:kern w:val="2"/>
          <w:sz w:val="30"/>
          <w:szCs w:val="30"/>
        </w:rPr>
        <w:t>2．研究方法不正确，存在较明显的观点错误或观点不明，基本理论、知识运用错误。</w:t>
      </w:r>
    </w:p>
    <w:p>
      <w:pPr>
        <w:pStyle w:val="6"/>
        <w:spacing w:before="0" w:after="0" w:line="490" w:lineRule="exact"/>
        <w:ind w:firstLine="600" w:firstLineChars="200"/>
        <w:jc w:val="both"/>
        <w:rPr>
          <w:rFonts w:ascii="Times New Roman" w:hAnsi="Times New Roman" w:eastAsia="仿宋"/>
          <w:kern w:val="2"/>
          <w:sz w:val="30"/>
          <w:szCs w:val="30"/>
        </w:rPr>
      </w:pPr>
      <w:r>
        <w:rPr>
          <w:rFonts w:ascii="Times New Roman" w:hAnsi="Times New Roman" w:eastAsia="仿宋"/>
          <w:kern w:val="2"/>
          <w:sz w:val="30"/>
          <w:szCs w:val="30"/>
        </w:rPr>
        <w:t>3．材料不齐或虚假、数据不正确或伪造，论证无力或片面，漏洞明显，逻辑混乱，结构不完整，格式不规范，文字材料未能达到写作基本要求。</w:t>
      </w:r>
    </w:p>
    <w:p>
      <w:pPr>
        <w:pStyle w:val="6"/>
        <w:spacing w:before="0" w:after="0" w:line="490" w:lineRule="exact"/>
        <w:ind w:firstLine="600" w:firstLineChars="200"/>
        <w:jc w:val="both"/>
        <w:rPr>
          <w:rFonts w:ascii="Times New Roman" w:hAnsi="Times New Roman" w:eastAsia="仿宋"/>
          <w:kern w:val="2"/>
          <w:sz w:val="30"/>
          <w:szCs w:val="30"/>
        </w:rPr>
      </w:pPr>
      <w:r>
        <w:rPr>
          <w:rFonts w:ascii="Times New Roman" w:hAnsi="Times New Roman" w:eastAsia="仿宋"/>
          <w:kern w:val="2"/>
          <w:sz w:val="30"/>
          <w:szCs w:val="30"/>
        </w:rPr>
        <w:t>4．不能独立完成实践过程</w:t>
      </w:r>
      <w:r>
        <w:rPr>
          <w:rFonts w:hint="eastAsia" w:ascii="Times New Roman" w:hAnsi="Times New Roman" w:eastAsia="仿宋"/>
          <w:kern w:val="2"/>
          <w:sz w:val="30"/>
          <w:szCs w:val="30"/>
        </w:rPr>
        <w:t>。</w:t>
      </w:r>
    </w:p>
    <w:p>
      <w:pPr>
        <w:pStyle w:val="6"/>
        <w:spacing w:before="0" w:after="0" w:line="490" w:lineRule="exact"/>
        <w:ind w:firstLine="600" w:firstLineChars="200"/>
        <w:jc w:val="both"/>
        <w:rPr>
          <w:rFonts w:ascii="Times New Roman" w:hAnsi="Times New Roman" w:eastAsia="仿宋"/>
          <w:kern w:val="2"/>
          <w:sz w:val="30"/>
          <w:szCs w:val="30"/>
        </w:rPr>
      </w:pPr>
    </w:p>
    <w:p>
      <w:pPr>
        <w:spacing w:line="528" w:lineRule="exact"/>
        <w:ind w:firstLine="600" w:firstLineChars="200"/>
        <w:rPr>
          <w:rFonts w:eastAsia="仿宋"/>
          <w:color w:val="000000"/>
          <w:sz w:val="30"/>
          <w:szCs w:val="30"/>
        </w:rPr>
      </w:pPr>
    </w:p>
    <w:p>
      <w:pPr>
        <w:spacing w:line="528" w:lineRule="exact"/>
        <w:ind w:firstLine="600" w:firstLineChars="200"/>
        <w:rPr>
          <w:rFonts w:eastAsia="仿宋"/>
          <w:color w:val="000000"/>
          <w:sz w:val="30"/>
          <w:szCs w:val="30"/>
        </w:rPr>
      </w:pPr>
    </w:p>
    <w:p>
      <w:pPr>
        <w:spacing w:line="528" w:lineRule="exact"/>
        <w:ind w:firstLine="600" w:firstLineChars="200"/>
        <w:rPr>
          <w:rFonts w:eastAsia="仿宋"/>
          <w:color w:val="000000"/>
          <w:sz w:val="30"/>
          <w:szCs w:val="30"/>
        </w:rPr>
      </w:pPr>
    </w:p>
    <w:p>
      <w:pPr>
        <w:spacing w:line="528" w:lineRule="exact"/>
        <w:ind w:firstLine="600" w:firstLineChars="200"/>
        <w:rPr>
          <w:rFonts w:eastAsia="仿宋"/>
          <w:color w:val="000000"/>
          <w:sz w:val="30"/>
          <w:szCs w:val="30"/>
        </w:rPr>
      </w:pPr>
    </w:p>
    <w:p>
      <w:pPr>
        <w:spacing w:line="528" w:lineRule="exact"/>
        <w:ind w:firstLine="600" w:firstLineChars="200"/>
        <w:rPr>
          <w:rFonts w:hint="eastAsia" w:eastAsia="仿宋"/>
          <w:color w:val="000000"/>
          <w:sz w:val="30"/>
          <w:szCs w:val="30"/>
        </w:rPr>
      </w:pPr>
    </w:p>
    <w:p>
      <w:pPr>
        <w:spacing w:line="528" w:lineRule="exact"/>
        <w:ind w:firstLine="600" w:firstLineChars="200"/>
        <w:rPr>
          <w:rFonts w:eastAsia="仿宋"/>
          <w:color w:val="000000"/>
          <w:sz w:val="30"/>
          <w:szCs w:val="30"/>
        </w:rPr>
      </w:pPr>
    </w:p>
    <w:p>
      <w:pPr>
        <w:pStyle w:val="6"/>
        <w:widowControl w:val="0"/>
        <w:overflowPunct w:val="0"/>
        <w:adjustRightInd w:val="0"/>
        <w:spacing w:before="0" w:after="0" w:line="40" w:lineRule="exact"/>
        <w:jc w:val="both"/>
        <w:rPr>
          <w:rFonts w:hint="eastAsia" w:ascii="仿宋" w:hAnsi="仿宋" w:eastAsia="仿宋"/>
          <w:color w:val="000000"/>
          <w:sz w:val="21"/>
          <w:szCs w:val="21"/>
        </w:rPr>
      </w:pPr>
    </w:p>
    <w:p/>
    <w:sectPr>
      <w:footerReference r:id="rId8" w:type="first"/>
      <w:headerReference r:id="rId7" w:type="default"/>
      <w:pgSz w:w="11907" w:h="16840"/>
      <w:pgMar w:top="2098" w:right="1474" w:bottom="1985" w:left="1474" w:header="851" w:footer="1588" w:gutter="113"/>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 w:val="clear" w:pos="8306"/>
      </w:tabs>
      <w:ind w:right="360" w:firstLine="360"/>
      <w:jc w:val="right"/>
    </w:pPr>
    <w:r>
      <w:rPr>
        <w:color w:val="000000"/>
        <w:kern w:val="0"/>
        <w:sz w:val="28"/>
        <w:szCs w:val="28"/>
      </w:rPr>
      <w:t>—</w:t>
    </w:r>
    <w:r>
      <w:rPr>
        <w:rFonts w:hint="eastAsia"/>
        <w:color w:val="000000"/>
        <w:w w:val="66"/>
        <w:kern w:val="0"/>
        <w:sz w:val="28"/>
        <w:szCs w:val="28"/>
      </w:rPr>
      <w:t>　</w:t>
    </w:r>
    <w:r>
      <w:rPr>
        <w:color w:val="000000"/>
        <w:kern w:val="0"/>
        <w:sz w:val="28"/>
        <w:szCs w:val="28"/>
      </w:rPr>
      <w:fldChar w:fldCharType="begin"/>
    </w:r>
    <w:r>
      <w:rPr>
        <w:color w:val="000000"/>
        <w:kern w:val="0"/>
        <w:sz w:val="28"/>
        <w:szCs w:val="28"/>
      </w:rPr>
      <w:instrText xml:space="preserve"> PAGE </w:instrText>
    </w:r>
    <w:r>
      <w:rPr>
        <w:color w:val="000000"/>
        <w:kern w:val="0"/>
        <w:sz w:val="28"/>
        <w:szCs w:val="28"/>
      </w:rPr>
      <w:fldChar w:fldCharType="separate"/>
    </w:r>
    <w:r>
      <w:rPr>
        <w:color w:val="000000"/>
        <w:kern w:val="0"/>
        <w:sz w:val="28"/>
        <w:szCs w:val="28"/>
      </w:rPr>
      <w:t>3</w:t>
    </w:r>
    <w:r>
      <w:rPr>
        <w:color w:val="000000"/>
        <w:kern w:val="0"/>
        <w:sz w:val="28"/>
        <w:szCs w:val="28"/>
      </w:rPr>
      <w:fldChar w:fldCharType="end"/>
    </w:r>
    <w:r>
      <w:rPr>
        <w:rFonts w:hint="eastAsia"/>
        <w:color w:val="000000"/>
        <w:w w:val="66"/>
        <w:kern w:val="0"/>
        <w:sz w:val="28"/>
        <w:szCs w:val="28"/>
      </w:rPr>
      <w:t>　</w:t>
    </w:r>
    <w:r>
      <w:rPr>
        <w:color w:val="000000"/>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 w:val="clear" w:pos="8306"/>
      </w:tabs>
      <w:ind w:right="360" w:firstLine="360"/>
      <w:rPr>
        <w:color w:val="000000"/>
      </w:rPr>
    </w:pPr>
    <w:r>
      <w:rPr>
        <w:color w:val="000000"/>
        <w:kern w:val="0"/>
        <w:sz w:val="28"/>
        <w:szCs w:val="28"/>
      </w:rPr>
      <w:t>—</w:t>
    </w:r>
    <w:r>
      <w:rPr>
        <w:rFonts w:hint="eastAsia"/>
        <w:color w:val="000000"/>
        <w:w w:val="66"/>
        <w:kern w:val="0"/>
        <w:sz w:val="28"/>
        <w:szCs w:val="28"/>
      </w:rPr>
      <w:t>　</w:t>
    </w:r>
    <w:r>
      <w:rPr>
        <w:color w:val="000000"/>
        <w:kern w:val="0"/>
        <w:sz w:val="28"/>
        <w:szCs w:val="28"/>
      </w:rPr>
      <w:fldChar w:fldCharType="begin"/>
    </w:r>
    <w:r>
      <w:rPr>
        <w:color w:val="000000"/>
        <w:kern w:val="0"/>
        <w:sz w:val="28"/>
        <w:szCs w:val="28"/>
      </w:rPr>
      <w:instrText xml:space="preserve"> PAGE </w:instrText>
    </w:r>
    <w:r>
      <w:rPr>
        <w:color w:val="000000"/>
        <w:kern w:val="0"/>
        <w:sz w:val="28"/>
        <w:szCs w:val="28"/>
      </w:rPr>
      <w:fldChar w:fldCharType="separate"/>
    </w:r>
    <w:r>
      <w:rPr>
        <w:color w:val="000000"/>
        <w:kern w:val="0"/>
        <w:sz w:val="28"/>
        <w:szCs w:val="28"/>
      </w:rPr>
      <w:t>2</w:t>
    </w:r>
    <w:r>
      <w:rPr>
        <w:color w:val="000000"/>
        <w:kern w:val="0"/>
        <w:sz w:val="28"/>
        <w:szCs w:val="28"/>
      </w:rPr>
      <w:fldChar w:fldCharType="end"/>
    </w:r>
    <w:r>
      <w:rPr>
        <w:rFonts w:hint="eastAsia"/>
        <w:color w:val="000000"/>
        <w:w w:val="66"/>
        <w:kern w:val="0"/>
        <w:sz w:val="28"/>
        <w:szCs w:val="28"/>
      </w:rPr>
      <w:t>　</w:t>
    </w:r>
    <w:r>
      <w:rPr>
        <w:color w:val="000000"/>
        <w:kern w:val="0"/>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- 48 -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CwKZlMbAgAAIwQAAA4A&#10;AAAAAAAAAQAgAAAAHwEAAGRycy9lMm9Eb2MueG1sUEsFBgAAAAAGAAYAWQEAAKw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- 48 -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clear" w:pos="4153"/>
        <w:tab w:val="clear" w:pos="8306"/>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left w:val="none" w:color="auto" w:sz="0" w:space="1"/>
        <w:bottom w:val="none" w:color="auto" w:sz="0" w:space="0"/>
      </w:pBdr>
      <w:tabs>
        <w:tab w:val="clear" w:pos="4153"/>
        <w:tab w:val="clear" w:pos="8306"/>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 w:val="clear" w:pos="8306"/>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656FC5"/>
    <w:rsid w:val="10887E46"/>
    <w:rsid w:val="3F167340"/>
    <w:rsid w:val="451B095C"/>
    <w:rsid w:val="58656FC5"/>
    <w:rsid w:val="6E0B1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312" w:lineRule="auto"/>
      <w:ind w:firstLine="480" w:firstLineChars="200"/>
    </w:pPr>
    <w:rPr>
      <w:rFonts w:ascii="宋体" w:hAnsi="宋体"/>
      <w:sz w:val="24"/>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Indent 3"/>
    <w:basedOn w:val="1"/>
    <w:qFormat/>
    <w:uiPriority w:val="0"/>
    <w:pPr>
      <w:autoSpaceDE w:val="0"/>
      <w:autoSpaceDN w:val="0"/>
      <w:adjustRightInd w:val="0"/>
      <w:spacing w:line="496" w:lineRule="exact"/>
      <w:ind w:firstLine="560" w:firstLineChars="200"/>
      <w:jc w:val="left"/>
    </w:pPr>
    <w:rPr>
      <w:rFonts w:eastAsia="仿宋_GB2312"/>
      <w:kern w:val="0"/>
      <w:sz w:val="28"/>
      <w:szCs w:val="20"/>
      <w:lang w:val="zh-CN"/>
    </w:rPr>
  </w:style>
  <w:style w:type="paragraph" w:styleId="6">
    <w:name w:val="Normal (Web)"/>
    <w:basedOn w:val="1"/>
    <w:qFormat/>
    <w:uiPriority w:val="0"/>
    <w:pPr>
      <w:widowControl/>
      <w:spacing w:before="100" w:after="100"/>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中土集团</Company>
  <Pages>1</Pages>
  <Words>0</Words>
  <Characters>0</Characters>
  <Lines>0</Lines>
  <Paragraphs>0</Paragraphs>
  <TotalTime>10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2024-11-20T08:52:00Z</dcterms:created>
  <dc:creator>未知</dc:creator>
  <cp:lastModifiedBy>未知</cp:lastModifiedBy>
  <dcterms:modified xsi:type="dcterms:W3CDTF">2024-11-20T09:05:58Z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