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ED6464">
      <w:pP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政治学原理和有机化学（本）在线直播收看流程</w:t>
      </w:r>
    </w:p>
    <w:p w14:paraId="1EBC7EE1">
      <w:pP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bookmarkStart w:id="0" w:name="_GoBack"/>
      <w:bookmarkEnd w:id="0"/>
    </w:p>
    <w:p w14:paraId="695CD279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1.登录学习网：输入网址http://one.ouchn.cn，点击登录，输入登录名（学号），密码和验证码进行登录。</w:t>
      </w:r>
    </w:p>
    <w:p w14:paraId="3EC7D807">
      <w:r>
        <w:drawing>
          <wp:inline distT="0" distB="0" distL="114300" distR="114300">
            <wp:extent cx="5260975" cy="2709545"/>
            <wp:effectExtent l="0" t="0" r="1587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F8973">
      <w:r>
        <w:drawing>
          <wp:inline distT="0" distB="0" distL="114300" distR="114300">
            <wp:extent cx="5271135" cy="199898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4466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进入后，可在“在学课程”栏目中找到与在线直播课对应的课程名称，点击“去学习”；或者在“系统直通车”模块下，点击进入“学习网”，在“我的课程”中找到与在线直播课对应的课程名称，进入该课程。</w:t>
      </w:r>
    </w:p>
    <w:p w14:paraId="13C5A7B7">
      <w:r>
        <w:drawing>
          <wp:inline distT="0" distB="0" distL="114300" distR="114300">
            <wp:extent cx="5269865" cy="1788795"/>
            <wp:effectExtent l="0" t="0" r="698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A831">
      <w:r>
        <w:drawing>
          <wp:inline distT="0" distB="0" distL="114300" distR="114300">
            <wp:extent cx="5259070" cy="1308100"/>
            <wp:effectExtent l="0" t="0" r="1778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BA3F">
      <w:r>
        <w:drawing>
          <wp:inline distT="0" distB="0" distL="114300" distR="114300">
            <wp:extent cx="5267325" cy="27527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387D2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3.进入课程页面后，点击“课堂直播”，可看到该课程本学期创建的所有直播课程。</w:t>
      </w:r>
    </w:p>
    <w:p w14:paraId="37081DA9">
      <w:r>
        <w:drawing>
          <wp:inline distT="0" distB="0" distL="114300" distR="114300">
            <wp:extent cx="5269865" cy="2677160"/>
            <wp:effectExtent l="0" t="0" r="698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A1400">
      <w:r>
        <w:drawing>
          <wp:inline distT="0" distB="0" distL="114300" distR="114300">
            <wp:extent cx="5269230" cy="1683385"/>
            <wp:effectExtent l="0" t="0" r="762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C6CF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4.按照在线直播课程安排，在课程开始时间，点击课程名称进入直播课程详情页面，点击“加入腾讯会议”或“加入直播”开始观看学习。</w:t>
      </w:r>
    </w:p>
    <w:p w14:paraId="702AFC6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990850"/>
            <wp:effectExtent l="0" t="0" r="1206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iNzJjZTEwYmZiOTU4NGVhOTU3NzBkZDY1NzgyOWQifQ=="/>
  </w:docVars>
  <w:rsids>
    <w:rsidRoot w:val="5095087D"/>
    <w:rsid w:val="0AFA6591"/>
    <w:rsid w:val="10B272ED"/>
    <w:rsid w:val="2FD026E0"/>
    <w:rsid w:val="5095087D"/>
    <w:rsid w:val="60973C6E"/>
    <w:rsid w:val="683F631F"/>
    <w:rsid w:val="6E7A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250</Words>
  <Characters>272</Characters>
  <Lines>0</Lines>
  <Paragraphs>0</Paragraphs>
  <TotalTime>2</TotalTime>
  <ScaleCrop>false</ScaleCrop>
  <LinksUpToDate>false</LinksUpToDate>
  <CharactersWithSpaces>272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2022-09-02T02:34:00Z</dcterms:created>
  <dc:creator>柯</dc:creator>
  <cp:lastModifiedBy>五月</cp:lastModifiedBy>
  <dcterms:modified xsi:type="dcterms:W3CDTF">2024-09-29T03:20:25Z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D5C0B29C860B4545A2A28C9A1FE2EB30</vt:lpwstr>
  </property>
</Properties>
</file>