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甘肃开放大学“大学生创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新训练计划”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训练项目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557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5"/>
        <w:gridCol w:w="2460"/>
        <w:gridCol w:w="1706"/>
        <w:gridCol w:w="25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81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81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407" w:type="pct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07" w:type="pct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default" w:ascii="黑体" w:hAnsi="黑体" w:eastAsia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办学单位</w:t>
            </w:r>
          </w:p>
        </w:tc>
        <w:tc>
          <w:tcPr>
            <w:tcW w:w="381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07" w:type="pct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407" w:type="pct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381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381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29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818" w:type="pct"/>
            <w:gridSpan w:val="3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>
            <w:pPr>
              <w:spacing w:before="120"/>
              <w:jc w:val="right"/>
              <w:rPr>
                <w:rFonts w:hint="eastAsia" w:ascii="黑体" w:hAnsi="黑体" w:eastAsia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填写说明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3" w:leftChars="0" w:firstLine="60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本申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书所列各项内容均须实事求是，认真填写，表达明确严谨，简明扼要。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3" w:leftChars="0" w:firstLine="60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人可以是个人，也可为创新团队，首页只填负责人。“项目编号”一栏不填。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3" w:leftChars="0" w:firstLine="60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申报书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为大16开本（A4），左侧装订成册。可网上下载、自行复印或加页，但格式、内容、大小均须与原件一致。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63" w:leftChars="0" w:firstLine="600" w:firstLineChars="200"/>
        <w:jc w:val="both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4.负责人所在办学单位—市（州）开放大学、学院认真审核,经初评和答辩，签署意见后，将申报书按要求报送甘肃开放大学教务处。</w:t>
      </w:r>
    </w:p>
    <w:p>
      <w:pPr>
        <w:numPr>
          <w:ilvl w:val="0"/>
          <w:numId w:val="0"/>
        </w:numPr>
        <w:spacing w:before="100" w:beforeAutospacing="1" w:after="100" w:afterAutospacing="1" w:line="640" w:lineRule="atLeast"/>
        <w:ind w:left="360" w:leftChars="0"/>
        <w:jc w:val="both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一、 基本情况 </w:t>
      </w:r>
    </w:p>
    <w:tbl>
      <w:tblPr>
        <w:tblStyle w:val="5"/>
        <w:tblW w:w="5125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1856"/>
        <w:gridCol w:w="1375"/>
        <w:gridCol w:w="1045"/>
        <w:gridCol w:w="1475"/>
        <w:gridCol w:w="903"/>
        <w:gridCol w:w="1403"/>
        <w:gridCol w:w="8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638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</w:tc>
        <w:tc>
          <w:tcPr>
            <w:tcW w:w="4638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4638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所属学科</w:t>
            </w:r>
          </w:p>
        </w:tc>
        <w:tc>
          <w:tcPr>
            <w:tcW w:w="4638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学科一级门：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Style w:val="35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学科二级类：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168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ind w:firstLine="2160" w:firstLineChars="9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元 </w:t>
            </w:r>
          </w:p>
        </w:tc>
        <w:tc>
          <w:tcPr>
            <w:tcW w:w="13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64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4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宅：</w:t>
            </w:r>
            <w:r>
              <w:rPr>
                <w:rStyle w:val="35"/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35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宅：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Style w:val="35"/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36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负责人曾经参与科研的情况</w:t>
            </w:r>
          </w:p>
        </w:tc>
        <w:tc>
          <w:tcPr>
            <w:tcW w:w="36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指导教师承担科研课题情况</w:t>
            </w:r>
          </w:p>
        </w:tc>
        <w:tc>
          <w:tcPr>
            <w:tcW w:w="36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指导教师对本项目的支持情况</w:t>
            </w:r>
          </w:p>
        </w:tc>
        <w:tc>
          <w:tcPr>
            <w:tcW w:w="36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项目组主要成员</w:t>
            </w: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办学单位</w:t>
            </w:r>
          </w:p>
        </w:tc>
        <w:tc>
          <w:tcPr>
            <w:tcW w:w="164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项目中的分工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二、 立项依据（可加页）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（一）研究目的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（二）研究内容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（三）国、内外研究现状和发展动态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（四）创新点与项目特色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（五）技术路线、拟解决的问题及预期成果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（六）项目研究进度安排 </w:t>
            </w:r>
          </w:p>
          <w:p>
            <w:pPr>
              <w:pStyle w:val="2"/>
              <w:spacing w:before="120" w:beforeAutospacing="0" w:after="120" w:afterAutospacing="0" w:line="400" w:lineRule="atLeas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（七）已有基础 </w:t>
            </w:r>
          </w:p>
          <w:p>
            <w:pPr>
              <w:spacing w:line="480" w:lineRule="atLeast"/>
              <w:ind w:firstLine="480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1.与本项目有关的研究积累和已取得的成绩</w:t>
            </w:r>
          </w:p>
          <w:p>
            <w:pPr>
              <w:spacing w:line="480" w:lineRule="atLeast"/>
              <w:ind w:firstLine="480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2.已具备的条件，尚缺少的条件及解决方法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三、 经费预算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8"/>
        <w:gridCol w:w="1952"/>
        <w:gridCol w:w="1125"/>
        <w:gridCol w:w="1528"/>
        <w:gridCol w:w="15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阶段下达经费计划（元）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前半阶段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后半阶段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预算经费总额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 业务费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（1）计算、分析、测试费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（2）能源动力费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（3）会议、差旅费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（4）文献检索费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（5）论文出版费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仪器设备购置费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 实验装置试制费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4. 材料费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学校批准经费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/>
        <w:spacing w:line="600" w:lineRule="atLeast"/>
        <w:textAlignment w:val="center"/>
        <w:rPr>
          <w:rFonts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四、 指导教师意见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4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Calibri" w:hAnsi="Calibri" w:eastAsia="仿宋" w:cs="Calibri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、 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市（州）开放大学、学院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意见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负责人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Calibri" w:hAnsi="Calibri" w:eastAsia="仿宋" w:cs="Calibri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、 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评审专家组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意见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8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专家组组长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Calibri" w:hAnsi="Calibri" w:eastAsia="仿宋" w:cs="Calibri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2"/>
        <w:keepNext/>
        <w:spacing w:line="600" w:lineRule="atLeast"/>
        <w:textAlignment w:val="center"/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、 学校意见 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8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负责人（签章）：</w:t>
            </w:r>
          </w:p>
          <w:p>
            <w:pPr>
              <w:jc w:val="right"/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Calibri" w:hAnsi="Calibri" w:eastAsia="仿宋" w:cs="Calibri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7A4286-EF5E-4F0B-A4E8-E9496FB7B6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ECA62F-23A9-499D-AC79-F25893C2D6A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940B387-7430-4E86-A7A5-56804946E0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07BD98-6539-4766-9974-03D46DFD9B0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B896E88-1B92-47CE-8BAF-E7098109DD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A36033E-E29A-46CC-9018-80C174EBF3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FEAA5C35-86C8-4E4F-AC36-063966EF23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MWY1NjhjNjAxYzgzM2YxYWE4M2M0MzY1ZDg2NTUifQ=="/>
  </w:docVars>
  <w:rsids>
    <w:rsidRoot w:val="002014E5"/>
    <w:rsid w:val="002014E5"/>
    <w:rsid w:val="00352640"/>
    <w:rsid w:val="00E44714"/>
    <w:rsid w:val="00E72632"/>
    <w:rsid w:val="02BB7746"/>
    <w:rsid w:val="0C6A432F"/>
    <w:rsid w:val="15F2777A"/>
    <w:rsid w:val="167F2C0C"/>
    <w:rsid w:val="1A0933D9"/>
    <w:rsid w:val="25916979"/>
    <w:rsid w:val="2B3E0CE1"/>
    <w:rsid w:val="30F21357"/>
    <w:rsid w:val="32360576"/>
    <w:rsid w:val="4132438B"/>
    <w:rsid w:val="449B0822"/>
    <w:rsid w:val="4ACB1FCA"/>
    <w:rsid w:val="4C285A3D"/>
    <w:rsid w:val="52DF3B64"/>
    <w:rsid w:val="5A7616BE"/>
    <w:rsid w:val="621C6FEF"/>
    <w:rsid w:val="65766A16"/>
    <w:rsid w:val="702C748F"/>
    <w:rsid w:val="774E551A"/>
    <w:rsid w:val="78E33F6B"/>
    <w:rsid w:val="7F25708B"/>
    <w:rsid w:val="7F8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link w:val="34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</w:pPr>
    <w:rPr>
      <w:rFonts w:ascii="等线" w:hAnsi="等线" w:eastAsia="等线"/>
    </w:rPr>
  </w:style>
  <w:style w:type="paragraph" w:styleId="4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脚 字符"/>
    <w:link w:val="3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9">
    <w:name w:val="c-word--empty"/>
    <w:basedOn w:val="1"/>
    <w:qFormat/>
    <w:uiPriority w:val="0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10">
    <w:name w:val="c-word--title"/>
    <w:basedOn w:val="1"/>
    <w:qFormat/>
    <w:uiPriority w:val="0"/>
    <w:pPr>
      <w:jc w:val="center"/>
    </w:pPr>
  </w:style>
  <w:style w:type="paragraph" w:customStyle="1" w:styleId="11">
    <w:name w:val="text-center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2">
    <w:name w:val="c-lxyj-title"/>
    <w:basedOn w:val="1"/>
    <w:qFormat/>
    <w:uiPriority w:val="0"/>
    <w:pPr>
      <w:spacing w:before="100" w:beforeAutospacing="1" w:after="100" w:afterAutospacing="1"/>
    </w:pPr>
  </w:style>
  <w:style w:type="paragraph" w:customStyle="1" w:styleId="13">
    <w:name w:val="c-lxyj-content"/>
    <w:basedOn w:val="1"/>
    <w:qFormat/>
    <w:uiPriority w:val="0"/>
    <w:pPr>
      <w:spacing w:before="100" w:beforeAutospacing="1" w:after="100" w:afterAutospacing="1"/>
    </w:pPr>
  </w:style>
  <w:style w:type="paragraph" w:customStyle="1" w:styleId="14">
    <w:name w:val="word-logo"/>
    <w:basedOn w:val="1"/>
    <w:qFormat/>
    <w:uiPriority w:val="0"/>
    <w:pPr>
      <w:spacing w:before="100" w:beforeAutospacing="1" w:after="100" w:afterAutospacing="1"/>
    </w:pPr>
  </w:style>
  <w:style w:type="paragraph" w:customStyle="1" w:styleId="15">
    <w:name w:val="word-title1"/>
    <w:basedOn w:val="1"/>
    <w:qFormat/>
    <w:uiPriority w:val="0"/>
    <w:pPr>
      <w:spacing w:before="100" w:beforeAutospacing="1" w:after="100" w:afterAutospacing="1"/>
    </w:pPr>
  </w:style>
  <w:style w:type="paragraph" w:customStyle="1" w:styleId="16">
    <w:name w:val="c-base-info-title"/>
    <w:basedOn w:val="1"/>
    <w:qFormat/>
    <w:uiPriority w:val="0"/>
    <w:pPr>
      <w:spacing w:before="100" w:beforeAutospacing="1" w:after="100" w:afterAutospacing="1"/>
    </w:pPr>
  </w:style>
  <w:style w:type="paragraph" w:customStyle="1" w:styleId="17">
    <w:name w:val="c-base-info-content"/>
    <w:basedOn w:val="1"/>
    <w:qFormat/>
    <w:uiPriority w:val="0"/>
    <w:pPr>
      <w:spacing w:before="100" w:beforeAutospacing="1" w:after="100" w:afterAutospacing="1"/>
    </w:pPr>
  </w:style>
  <w:style w:type="paragraph" w:customStyle="1" w:styleId="18">
    <w:name w:val="c-yijian-sign"/>
    <w:basedOn w:val="1"/>
    <w:qFormat/>
    <w:uiPriority w:val="0"/>
    <w:pPr>
      <w:spacing w:before="100" w:beforeAutospacing="1" w:after="100" w:afterAutospacing="1"/>
    </w:pPr>
  </w:style>
  <w:style w:type="paragraph" w:customStyle="1" w:styleId="19">
    <w:name w:val="c-yijian-content"/>
    <w:basedOn w:val="1"/>
    <w:qFormat/>
    <w:uiPriority w:val="0"/>
    <w:pPr>
      <w:spacing w:before="100" w:beforeAutospacing="1" w:after="100" w:afterAutospacing="1"/>
    </w:pPr>
  </w:style>
  <w:style w:type="paragraph" w:customStyle="1" w:styleId="20">
    <w:name w:val="c-lxyj-sub"/>
    <w:basedOn w:val="1"/>
    <w:qFormat/>
    <w:uiPriority w:val="0"/>
    <w:pPr>
      <w:spacing w:before="100" w:beforeAutospacing="1" w:after="100" w:afterAutospacing="1"/>
    </w:pPr>
  </w:style>
  <w:style w:type="paragraph" w:customStyle="1" w:styleId="21">
    <w:name w:val="c-lxyj-sub-title"/>
    <w:basedOn w:val="1"/>
    <w:qFormat/>
    <w:uiPriority w:val="0"/>
    <w:pPr>
      <w:spacing w:before="100" w:beforeAutospacing="1" w:after="100" w:afterAutospacing="1"/>
    </w:pPr>
  </w:style>
  <w:style w:type="paragraph" w:customStyle="1" w:styleId="22">
    <w:name w:val="c-lxyj-sub-contet"/>
    <w:basedOn w:val="1"/>
    <w:qFormat/>
    <w:uiPriority w:val="0"/>
    <w:pPr>
      <w:spacing w:before="100" w:beforeAutospacing="1" w:after="100" w:afterAutospacing="1"/>
    </w:pPr>
  </w:style>
  <w:style w:type="paragraph" w:customStyle="1" w:styleId="23">
    <w:name w:val="word-logo1"/>
    <w:basedOn w:val="1"/>
    <w:qFormat/>
    <w:uiPriority w:val="0"/>
    <w:pPr>
      <w:spacing w:before="200" w:after="200"/>
      <w:jc w:val="center"/>
    </w:pPr>
  </w:style>
  <w:style w:type="paragraph" w:customStyle="1" w:styleId="24">
    <w:name w:val="word-title11"/>
    <w:basedOn w:val="1"/>
    <w:qFormat/>
    <w:uiPriority w:val="0"/>
    <w:pPr>
      <w:spacing w:before="600" w:after="800"/>
      <w:jc w:val="center"/>
    </w:pPr>
    <w:rPr>
      <w:rFonts w:ascii="黑体" w:hAnsi="黑体" w:eastAsia="黑体"/>
      <w:sz w:val="44"/>
      <w:szCs w:val="44"/>
    </w:rPr>
  </w:style>
  <w:style w:type="paragraph" w:customStyle="1" w:styleId="25">
    <w:name w:val="c-base-info-title1"/>
    <w:basedOn w:val="1"/>
    <w:qFormat/>
    <w:uiPriority w:val="0"/>
    <w:pPr>
      <w:keepNext/>
      <w:spacing w:before="100" w:beforeAutospacing="1" w:after="100" w:afterAutospacing="1" w:line="600" w:lineRule="atLeast"/>
      <w:textAlignment w:val="center"/>
    </w:pPr>
    <w:rPr>
      <w:rFonts w:ascii="黑体" w:hAnsi="黑体" w:eastAsia="黑体"/>
      <w:sz w:val="28"/>
      <w:szCs w:val="28"/>
    </w:rPr>
  </w:style>
  <w:style w:type="paragraph" w:customStyle="1" w:styleId="26">
    <w:name w:val="c-base-info-content1"/>
    <w:basedOn w:val="1"/>
    <w:qFormat/>
    <w:uiPriority w:val="0"/>
    <w:pPr>
      <w:spacing w:before="20" w:after="20"/>
    </w:pPr>
  </w:style>
  <w:style w:type="paragraph" w:customStyle="1" w:styleId="27">
    <w:name w:val="c-lxyj-title1"/>
    <w:basedOn w:val="1"/>
    <w:qFormat/>
    <w:uiPriority w:val="0"/>
    <w:pPr>
      <w:spacing w:before="120" w:after="120" w:line="400" w:lineRule="atLeast"/>
      <w:textAlignment w:val="center"/>
    </w:pPr>
    <w:rPr>
      <w:b/>
      <w:bCs/>
    </w:rPr>
  </w:style>
  <w:style w:type="paragraph" w:customStyle="1" w:styleId="28">
    <w:name w:val="c-lxyj-content1"/>
    <w:basedOn w:val="1"/>
    <w:qFormat/>
    <w:uiPriority w:val="0"/>
    <w:pPr>
      <w:spacing w:before="240" w:after="480" w:line="480" w:lineRule="atLeast"/>
      <w:ind w:left="80" w:right="80" w:firstLine="480"/>
    </w:pPr>
  </w:style>
  <w:style w:type="paragraph" w:customStyle="1" w:styleId="29">
    <w:name w:val="c-lxyj-sub1"/>
    <w:basedOn w:val="1"/>
    <w:qFormat/>
    <w:uiPriority w:val="0"/>
    <w:pPr>
      <w:spacing w:before="120" w:after="240"/>
    </w:pPr>
  </w:style>
  <w:style w:type="paragraph" w:customStyle="1" w:styleId="30">
    <w:name w:val="c-lxyj-sub-title1"/>
    <w:basedOn w:val="1"/>
    <w:qFormat/>
    <w:uiPriority w:val="0"/>
    <w:pPr>
      <w:spacing w:before="100" w:beforeAutospacing="1" w:after="100" w:afterAutospacing="1"/>
      <w:ind w:firstLine="480"/>
    </w:pPr>
    <w:rPr>
      <w:rFonts w:ascii="仿宋" w:hAnsi="仿宋" w:eastAsia="仿宋"/>
      <w:b/>
      <w:bCs/>
    </w:rPr>
  </w:style>
  <w:style w:type="paragraph" w:customStyle="1" w:styleId="31">
    <w:name w:val="c-lxyj-sub-contet1"/>
    <w:basedOn w:val="1"/>
    <w:qFormat/>
    <w:uiPriority w:val="0"/>
    <w:pPr>
      <w:spacing w:before="40" w:after="240"/>
      <w:ind w:left="480" w:right="480" w:firstLine="480"/>
    </w:pPr>
  </w:style>
  <w:style w:type="paragraph" w:customStyle="1" w:styleId="32">
    <w:name w:val="c-yijian-sign1"/>
    <w:basedOn w:val="1"/>
    <w:qFormat/>
    <w:uiPriority w:val="0"/>
    <w:pPr>
      <w:spacing w:before="240" w:after="40"/>
      <w:ind w:right="800"/>
      <w:jc w:val="right"/>
    </w:pPr>
    <w:rPr>
      <w:rFonts w:ascii="仿宋" w:hAnsi="仿宋" w:eastAsia="仿宋"/>
      <w:b/>
      <w:bCs/>
    </w:rPr>
  </w:style>
  <w:style w:type="paragraph" w:customStyle="1" w:styleId="33">
    <w:name w:val="c-yijian-content1"/>
    <w:basedOn w:val="1"/>
    <w:qFormat/>
    <w:uiPriority w:val="0"/>
    <w:pPr>
      <w:spacing w:before="240" w:after="240"/>
      <w:ind w:left="240" w:right="240"/>
    </w:pPr>
  </w:style>
  <w:style w:type="character" w:customStyle="1" w:styleId="34">
    <w:name w:val="标题 4 字符"/>
    <w:link w:val="2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35">
    <w:name w:val="c-title"/>
    <w:basedOn w:val="6"/>
    <w:qFormat/>
    <w:uiPriority w:val="0"/>
  </w:style>
  <w:style w:type="character" w:customStyle="1" w:styleId="36">
    <w:name w:val="c-value"/>
    <w:basedOn w:val="6"/>
    <w:qFormat/>
    <w:uiPriority w:val="0"/>
  </w:style>
  <w:style w:type="character" w:customStyle="1" w:styleId="37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737</Words>
  <Characters>749</Characters>
  <Lines>8</Lines>
  <Paragraphs>2</Paragraphs>
  <TotalTime>2</TotalTime>
  <ScaleCrop>false</ScaleCrop>
  <LinksUpToDate>false</LinksUpToDate>
  <CharactersWithSpaces>1029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2022-04-07T10:11:00Z</dcterms:created>
  <dc:creator>PC-25</dc:creator>
  <cp:lastModifiedBy>梅子</cp:lastModifiedBy>
  <dcterms:modified xsi:type="dcterms:W3CDTF">2025-05-23T09:40:09Z</dcterms:modified>
  <dc:title>兰州大学_从矿物学的视角分析兰州厚层黄土的来源与成因_2022年04月07日17时57分31秒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A48A14D937994CC997D2DBAA6AE9B956_12</vt:lpwstr>
  </property>
  <property fmtid="{D5CDD505-2E9C-101B-9397-08002B2CF9AE}" pid="4" name="KSOTemplateDocerSaveRecord">
    <vt:lpwstr>eyJoZGlkIjoiMDBkM2U2MmYyNGJjNjIyOTNkNGQyNWYwMjk1Nzc3MDYiLCJ1c2VySWQiOiI2NDMyNjk1NzMifQ==</vt:lpwstr>
  </property>
</Properties>
</file>