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700" w:lineRule="exact"/>
        <w:rPr>
          <w:rFonts w:ascii="黑体" w:hAnsi="黑体" w:eastAsia="黑体"/>
          <w:color w:val="000000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textAlignment w:val="auto"/>
        <w:rPr>
          <w:rFonts w:ascii="黑体" w:hAnsi="黑体" w:eastAsia="黑体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00" w:lineRule="exact"/>
        <w:jc w:val="center"/>
        <w:textAlignment w:val="auto"/>
        <w:rPr>
          <w:rFonts w:hint="eastAsia" w:ascii="方正小标宋简体" w:hAnsi="华文中宋" w:eastAsia="方正小标宋简体" w:cs="Times New Roman"/>
          <w:color w:val="000000"/>
          <w:sz w:val="44"/>
          <w:szCs w:val="20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color w:val="000000"/>
          <w:sz w:val="44"/>
          <w:szCs w:val="20"/>
        </w:rPr>
        <w:t>甘肃省第</w:t>
      </w:r>
      <w:r>
        <w:rPr>
          <w:rFonts w:hint="eastAsia" w:ascii="方正小标宋简体" w:hAnsi="华文中宋" w:eastAsia="方正小标宋简体" w:cs="Times New Roman"/>
          <w:color w:val="000000"/>
          <w:sz w:val="44"/>
          <w:szCs w:val="20"/>
          <w:lang w:val="en-US" w:eastAsia="zh-CN"/>
        </w:rPr>
        <w:t>十</w:t>
      </w:r>
      <w:r>
        <w:rPr>
          <w:rFonts w:hint="eastAsia" w:ascii="方正小标宋简体" w:hAnsi="华文中宋" w:eastAsia="方正小标宋简体" w:cs="Times New Roman"/>
          <w:color w:val="000000"/>
          <w:sz w:val="44"/>
          <w:szCs w:val="20"/>
        </w:rPr>
        <w:t>届科普讲解大赛</w:t>
      </w:r>
      <w:r>
        <w:rPr>
          <w:rFonts w:hint="eastAsia" w:ascii="方正小标宋简体" w:hAnsi="华文中宋" w:eastAsia="方正小标宋简体" w:cs="Times New Roman"/>
          <w:color w:val="000000"/>
          <w:sz w:val="44"/>
          <w:szCs w:val="20"/>
          <w:lang w:val="en-US" w:eastAsia="zh-CN"/>
        </w:rPr>
        <w:t>武威选拔赛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00" w:lineRule="exact"/>
        <w:jc w:val="center"/>
        <w:textAlignment w:val="auto"/>
        <w:rPr>
          <w:rFonts w:ascii="方正小标宋简体" w:hAnsi="华文中宋" w:eastAsia="方正小标宋简体" w:cs="Times New Roman"/>
          <w:color w:val="000000"/>
          <w:sz w:val="44"/>
          <w:szCs w:val="20"/>
        </w:rPr>
      </w:pPr>
      <w:r>
        <w:rPr>
          <w:rFonts w:hint="eastAsia" w:ascii="方正小标宋简体" w:hAnsi="华文中宋" w:eastAsia="方正小标宋简体" w:cs="Times New Roman"/>
          <w:color w:val="000000"/>
          <w:sz w:val="44"/>
          <w:szCs w:val="20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hAnsi="华文中宋" w:eastAsia="方正小标宋简体" w:cs="Times New Roman"/>
          <w:color w:val="000000"/>
          <w:sz w:val="44"/>
          <w:szCs w:val="20"/>
        </w:rPr>
      </w:pP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一、组织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推荐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1.各县区科技局（教科局）、科协负责各辖区内参赛选手的推荐工作。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2.中央及省属在武、市直高校院所和企事业单位可直接推荐。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二、赛事安排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ascii="楷体" w:hAnsi="楷体" w:eastAsia="楷体" w:cs="楷体"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sz w:val="32"/>
          <w:szCs w:val="32"/>
        </w:rPr>
        <w:t>（一）</w:t>
      </w:r>
      <w:r>
        <w:rPr>
          <w:rFonts w:hint="eastAsia" w:ascii="楷体" w:hAnsi="楷体" w:eastAsia="楷体" w:cs="楷体"/>
          <w:bCs/>
          <w:color w:val="000000"/>
          <w:sz w:val="32"/>
          <w:szCs w:val="32"/>
          <w:lang w:val="en-US" w:eastAsia="zh-CN"/>
        </w:rPr>
        <w:t>预</w:t>
      </w:r>
      <w:r>
        <w:rPr>
          <w:rFonts w:hint="eastAsia" w:ascii="楷体" w:hAnsi="楷体" w:eastAsia="楷体" w:cs="楷体"/>
          <w:bCs/>
          <w:color w:val="000000"/>
          <w:sz w:val="32"/>
          <w:szCs w:val="32"/>
        </w:rPr>
        <w:t>赛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" w:eastAsia="仿宋_GB2312"/>
          <w:color w:val="000000"/>
          <w:sz w:val="30"/>
          <w:szCs w:val="30"/>
          <w:lang w:val="en-US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时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间：202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21日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方   式：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视频评选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ascii="楷体" w:hAnsi="楷体" w:eastAsia="楷体" w:cs="楷体"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sz w:val="32"/>
          <w:szCs w:val="32"/>
        </w:rPr>
        <w:t>（二）决赛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时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间：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2025年3月26日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方   式：现场评选，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具体地点另行通知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三</w:t>
      </w:r>
      <w:r>
        <w:rPr>
          <w:rFonts w:hint="eastAsia" w:ascii="黑体" w:hAnsi="黑体" w:eastAsia="黑体"/>
          <w:color w:val="000000"/>
          <w:sz w:val="32"/>
          <w:szCs w:val="32"/>
        </w:rPr>
        <w:t>、</w:t>
      </w:r>
      <w:r>
        <w:rPr>
          <w:rFonts w:ascii="黑体" w:hAnsi="黑体" w:eastAsia="黑体"/>
          <w:color w:val="000000"/>
          <w:sz w:val="32"/>
          <w:szCs w:val="32"/>
        </w:rPr>
        <w:t>赛事评审与监督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1</w:t>
      </w:r>
      <w:r>
        <w:rPr>
          <w:rFonts w:ascii="仿宋_GB2312" w:hAnsi="仿宋" w:eastAsia="仿宋_GB2312"/>
          <w:color w:val="000000"/>
          <w:sz w:val="32"/>
          <w:szCs w:val="32"/>
        </w:rPr>
        <w:t>.大赛邀请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市</w:t>
      </w:r>
      <w:r>
        <w:rPr>
          <w:rFonts w:ascii="仿宋_GB2312" w:hAnsi="仿宋" w:eastAsia="仿宋_GB2312"/>
          <w:color w:val="000000"/>
          <w:sz w:val="32"/>
          <w:szCs w:val="32"/>
        </w:rPr>
        <w:t>内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5-7名</w:t>
      </w:r>
      <w:r>
        <w:rPr>
          <w:rFonts w:ascii="仿宋_GB2312" w:hAnsi="仿宋" w:eastAsia="仿宋_GB2312"/>
          <w:color w:val="000000"/>
          <w:sz w:val="32"/>
          <w:szCs w:val="32"/>
        </w:rPr>
        <w:t>科普教育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、</w:t>
      </w:r>
      <w:r>
        <w:rPr>
          <w:rFonts w:ascii="仿宋_GB2312" w:hAnsi="仿宋" w:eastAsia="仿宋_GB2312"/>
          <w:color w:val="000000"/>
          <w:sz w:val="32"/>
          <w:szCs w:val="32"/>
        </w:rPr>
        <w:t>播音主持及相关专业领域专家担任评委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</w:t>
      </w:r>
      <w:r>
        <w:rPr>
          <w:rFonts w:ascii="仿宋_GB2312" w:hAnsi="仿宋" w:eastAsia="仿宋_GB2312"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大赛设立监督组全程监督比赛过程，并对比赛过程中出现的问题及投诉情况进行调查处理。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四、赛事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规则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bCs w:val="0"/>
          <w:color w:val="000000"/>
          <w:sz w:val="32"/>
          <w:szCs w:val="32"/>
          <w:lang w:val="en-US" w:eastAsia="zh-CN"/>
        </w:rPr>
        <w:t>预赛：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预赛比赛内容为“自主命题讲解”，由选手自行确定一个科普内容进行讲解。评委组</w:t>
      </w:r>
      <w:r>
        <w:rPr>
          <w:rFonts w:hint="eastAsia" w:ascii="仿宋_GB2312" w:hAnsi="仿宋" w:eastAsia="仿宋_GB2312"/>
          <w:sz w:val="32"/>
          <w:szCs w:val="32"/>
        </w:rPr>
        <w:t>对参赛选手报送的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自主命题讲解</w:t>
      </w:r>
      <w:r>
        <w:rPr>
          <w:rFonts w:hint="eastAsia" w:ascii="仿宋_GB2312" w:hAnsi="仿宋" w:eastAsia="仿宋_GB2312"/>
          <w:sz w:val="32"/>
          <w:szCs w:val="32"/>
        </w:rPr>
        <w:t>视频进行评审，按分数高低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排序</w:t>
      </w:r>
      <w:r>
        <w:rPr>
          <w:rFonts w:hint="eastAsia" w:ascii="仿宋_GB2312" w:hAnsi="仿宋" w:eastAsia="仿宋_GB2312"/>
          <w:sz w:val="32"/>
          <w:szCs w:val="32"/>
        </w:rPr>
        <w:t>产生25名选手晋级决赛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晋级决赛的选手在公布晋级决赛名单的3日内弃权，其后位选手将依次获得递补资格，超过期限则不再进行递补。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 w:val="0"/>
          <w:color w:val="000000"/>
          <w:sz w:val="32"/>
          <w:szCs w:val="32"/>
          <w:lang w:val="en-US" w:eastAsia="zh-CN"/>
        </w:rPr>
        <w:t>决赛：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25名选手赛前现场</w:t>
      </w:r>
      <w:r>
        <w:rPr>
          <w:rFonts w:hint="eastAsia" w:ascii="仿宋_GB2312" w:hAnsi="仿宋" w:eastAsia="仿宋_GB2312"/>
          <w:sz w:val="32"/>
          <w:szCs w:val="32"/>
        </w:rPr>
        <w:t>抽签，按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抽签</w:t>
      </w:r>
      <w:r>
        <w:rPr>
          <w:rFonts w:hint="eastAsia" w:ascii="仿宋_GB2312" w:hAnsi="仿宋" w:eastAsia="仿宋_GB2312"/>
          <w:sz w:val="32"/>
          <w:szCs w:val="32"/>
        </w:rPr>
        <w:t>顺序上场比赛。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个人展示环节：选手20秒自我介绍视频。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自主命题讲解：选手根据自选主题进行讲解，限时4分钟。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专家评委根据自主命题</w:t>
      </w:r>
      <w:r>
        <w:rPr>
          <w:rFonts w:hint="eastAsia" w:ascii="仿宋_GB2312" w:hAnsi="仿宋" w:eastAsia="仿宋_GB2312"/>
          <w:bCs/>
          <w:color w:val="auto"/>
          <w:sz w:val="32"/>
          <w:szCs w:val="32"/>
          <w:lang w:val="en-US" w:eastAsia="zh-CN"/>
        </w:rPr>
        <w:t>讲解内容及表现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打分（个人展示环节不计分），按分数高低排序。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五、评分标准、方式和评选结果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655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楷体" w:hAnsi="楷体" w:eastAsia="楷体" w:cs="楷体"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sz w:val="32"/>
          <w:szCs w:val="32"/>
        </w:rPr>
        <w:t>（</w:t>
      </w:r>
      <w:r>
        <w:rPr>
          <w:rFonts w:hint="eastAsia" w:ascii="楷体" w:hAnsi="楷体" w:eastAsia="楷体" w:cs="楷体"/>
          <w:bCs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Cs/>
          <w:color w:val="000000"/>
          <w:sz w:val="32"/>
          <w:szCs w:val="32"/>
        </w:rPr>
        <w:t>）评分标准：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  <w:t>专家评委根据参赛选手表现进行评分，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每场比赛</w:t>
      </w:r>
      <w:r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  <w:t>总分100分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保留到小数点后两位</w:t>
      </w:r>
      <w:r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  <w:t>。各项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评分标准如下</w:t>
      </w:r>
      <w:r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自主命题讲解：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自主命题</w:t>
      </w:r>
      <w:r>
        <w:rPr>
          <w:rFonts w:hint="default" w:ascii="仿宋_GB2312" w:hAnsi="仿宋" w:eastAsia="仿宋_GB2312"/>
          <w:b w:val="0"/>
          <w:bCs w:val="0"/>
          <w:color w:val="000000"/>
          <w:sz w:val="32"/>
          <w:szCs w:val="32"/>
          <w:lang w:val="en-US" w:eastAsia="zh-CN"/>
        </w:rPr>
        <w:t>须突出内容的科学性</w:t>
      </w:r>
      <w:r>
        <w:rPr>
          <w:rFonts w:hint="eastAsia" w:ascii="仿宋_GB2312" w:hAnsi="仿宋" w:eastAsia="仿宋_GB2312"/>
          <w:b w:val="0"/>
          <w:bCs w:val="0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评委从</w:t>
      </w:r>
      <w:r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  <w:t>科普内容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、</w:t>
      </w:r>
      <w:r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  <w:t>科普方法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、</w:t>
      </w:r>
      <w:r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  <w:t>科普</w:t>
      </w:r>
      <w:r>
        <w:rPr>
          <w:rFonts w:hint="default" w:ascii="仿宋_GB2312" w:hAnsi="仿宋" w:eastAsia="仿宋_GB2312"/>
          <w:color w:val="000000"/>
          <w:sz w:val="32"/>
          <w:szCs w:val="32"/>
          <w:lang w:val="zh-CN" w:eastAsia="zh-CN"/>
        </w:rPr>
        <w:t>形象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三方面进行评分。讲解限时4分钟，不足3分钟扣2分，超时10秒中止讲解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，并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扣2分。超时、少时由记分员进行扣分记录。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  <w:t>①科普内容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。</w:t>
      </w:r>
      <w:r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  <w:t>要求讲解主题鲜明、立意新颖、与时俱进、导向正确，内容科学严谨、逻辑严密、无事实错误或误导信息。考核选手选题创意角度和深度，内容精准组织编排能力。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  <w:t>②科普方法。要求讲解过程重点突出、条理清晰，表达形式生动有趣、通俗易懂，具有较强的启发性和感染力。考核选手讲解方法技巧、互动交流和情感共鸣能力。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  <w:t>③科普</w:t>
      </w:r>
      <w:r>
        <w:rPr>
          <w:rFonts w:hint="default" w:ascii="仿宋_GB2312" w:hAnsi="仿宋" w:eastAsia="仿宋_GB2312"/>
          <w:color w:val="000000"/>
          <w:sz w:val="32"/>
          <w:szCs w:val="32"/>
          <w:lang w:val="zh-CN" w:eastAsia="zh-CN"/>
        </w:rPr>
        <w:t>形象。</w:t>
      </w:r>
      <w:r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  <w:t>要求选手讲解仪态</w:t>
      </w:r>
      <w:r>
        <w:rPr>
          <w:rFonts w:hint="default" w:ascii="仿宋_GB2312" w:hAnsi="仿宋" w:eastAsia="仿宋_GB2312"/>
          <w:color w:val="000000"/>
          <w:sz w:val="32"/>
          <w:szCs w:val="32"/>
          <w:lang w:val="zh-CN" w:eastAsia="zh-CN"/>
        </w:rPr>
        <w:t>大方</w:t>
      </w:r>
      <w:r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  <w:t>自然</w:t>
      </w:r>
      <w:r>
        <w:rPr>
          <w:rFonts w:hint="default" w:ascii="仿宋_GB2312" w:hAnsi="仿宋" w:eastAsia="仿宋_GB2312"/>
          <w:color w:val="000000"/>
          <w:sz w:val="32"/>
          <w:szCs w:val="32"/>
          <w:lang w:val="zh-CN" w:eastAsia="zh-CN"/>
        </w:rPr>
        <w:t>、</w:t>
      </w:r>
      <w:r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  <w:t>动作</w:t>
      </w:r>
      <w:r>
        <w:rPr>
          <w:rFonts w:hint="default" w:ascii="仿宋_GB2312" w:hAnsi="仿宋" w:eastAsia="仿宋_GB2312"/>
          <w:color w:val="000000"/>
          <w:sz w:val="32"/>
          <w:szCs w:val="32"/>
          <w:lang w:val="zh-CN" w:eastAsia="zh-CN"/>
        </w:rPr>
        <w:t>得体、精神饱满、</w:t>
      </w:r>
      <w:r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  <w:t>语言流畅。考核选手的传播亲和力和准确传达信息能力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560" w:lineRule="exact"/>
        <w:ind w:firstLine="643"/>
        <w:textAlignment w:val="auto"/>
        <w:rPr>
          <w:rFonts w:ascii="仿宋_GB2312" w:hAnsi="仿宋" w:eastAsia="仿宋_GB2312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sz w:val="32"/>
          <w:szCs w:val="32"/>
        </w:rPr>
        <w:t>（</w:t>
      </w:r>
      <w:r>
        <w:rPr>
          <w:rFonts w:hint="eastAsia" w:ascii="楷体" w:hAnsi="楷体" w:eastAsia="楷体" w:cs="楷体"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Cs/>
          <w:color w:val="000000"/>
          <w:sz w:val="32"/>
          <w:szCs w:val="32"/>
        </w:rPr>
        <w:t>）评分方式：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bCs w:val="0"/>
          <w:color w:val="000000"/>
          <w:sz w:val="32"/>
          <w:szCs w:val="32"/>
          <w:lang w:val="en-US" w:eastAsia="zh-CN"/>
        </w:rPr>
        <w:t>预赛：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专家评委根据选手自主命题讲解视频现场打分，计算出各评委打分的平均数，并减去超时、少时扣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分的分数，得出该选手的最终得分。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 w:val="0"/>
          <w:color w:val="000000"/>
          <w:sz w:val="32"/>
          <w:szCs w:val="32"/>
          <w:lang w:val="en-US" w:eastAsia="zh-CN"/>
        </w:rPr>
        <w:t>决赛：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专家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评委打分采用现场打分、亮分和公布成绩的方式，去掉一个最高分和一个最低分，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计算出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其他评委打分的平均数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，并减去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超时、少时扣分的分数，得出该选手的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最终得分</w:t>
      </w:r>
      <w:r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若遇选手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最终得分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相同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则按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打分第二高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评委的分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数大小来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决定名次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若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第二高分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相同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则按第三高分决定名次，以此类推；若遇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所有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评委打分均相同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</w:t>
      </w:r>
      <w:r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  <w:t>则在监督下抽签决定名次。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655"/>
        </w:tabs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" w:hAnsi="楷体" w:eastAsia="楷体" w:cs="Arial Unicode MS"/>
          <w:bCs/>
          <w:sz w:val="32"/>
          <w:szCs w:val="32"/>
          <w:lang w:val="en-US" w:eastAsia="zh-CN" w:bidi="bo-CN"/>
        </w:rPr>
      </w:pPr>
      <w:r>
        <w:rPr>
          <w:rFonts w:hint="eastAsia" w:ascii="楷体" w:hAnsi="楷体" w:eastAsia="楷体" w:cs="Arial Unicode MS"/>
          <w:bCs/>
          <w:sz w:val="32"/>
          <w:szCs w:val="32"/>
          <w:lang w:val="en-US" w:eastAsia="zh-CN" w:bidi="bo-CN"/>
        </w:rPr>
        <w:t>（三）评选结果：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655"/>
        </w:tabs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评分排名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前</w:t>
      </w:r>
      <w:r>
        <w:rPr>
          <w:rFonts w:hint="eastAsia" w:ascii="仿宋_GB2312" w:hAnsi="仿宋" w:eastAsia="仿宋_GB2312"/>
          <w:sz w:val="32"/>
          <w:szCs w:val="32"/>
        </w:rPr>
        <w:t>10名选手将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推荐参加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甘肃省第十届科普讲解大赛”。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、媒体宣传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届时，将</w:t>
      </w:r>
      <w:r>
        <w:rPr>
          <w:rFonts w:hint="eastAsia" w:ascii="仿宋_GB2312" w:hAnsi="仿宋" w:eastAsia="仿宋_GB2312"/>
          <w:sz w:val="32"/>
          <w:szCs w:val="32"/>
        </w:rPr>
        <w:t>邀请武威市融媒体中心对活动进行报道，相关视频在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有</w:t>
      </w:r>
      <w:r>
        <w:rPr>
          <w:rFonts w:hint="eastAsia" w:ascii="仿宋_GB2312" w:hAnsi="仿宋" w:eastAsia="仿宋_GB2312"/>
          <w:sz w:val="32"/>
          <w:szCs w:val="32"/>
        </w:rPr>
        <w:t>关网站进行播出。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楷体" w:hAnsi="楷体" w:eastAsia="楷体" w:cs="Arial Unicode MS"/>
          <w:bCs/>
          <w:color w:val="000000"/>
          <w:sz w:val="32"/>
          <w:szCs w:val="32"/>
          <w:lang w:bidi="bo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color w:val="000000"/>
          <w:sz w:val="32"/>
          <w:szCs w:val="32"/>
        </w:rPr>
        <w:t>、其他要求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楷体" w:hAnsi="楷体" w:eastAsia="楷体" w:cs="Arial Unicode MS"/>
          <w:bCs/>
          <w:color w:val="000000"/>
          <w:sz w:val="32"/>
          <w:szCs w:val="32"/>
          <w:lang w:bidi="bo-CN"/>
        </w:rPr>
      </w:pPr>
      <w:r>
        <w:rPr>
          <w:rFonts w:hint="eastAsia" w:ascii="楷体" w:hAnsi="楷体" w:eastAsia="楷体" w:cs="Arial Unicode MS"/>
          <w:bCs/>
          <w:color w:val="000000"/>
          <w:sz w:val="32"/>
          <w:szCs w:val="32"/>
          <w:lang w:bidi="bo-CN"/>
        </w:rPr>
        <w:t>（一）</w:t>
      </w:r>
      <w:r>
        <w:rPr>
          <w:rFonts w:hint="eastAsia" w:ascii="楷体" w:hAnsi="楷体" w:eastAsia="楷体" w:cs="Arial Unicode MS"/>
          <w:bCs/>
          <w:color w:val="000000"/>
          <w:sz w:val="32"/>
          <w:szCs w:val="32"/>
          <w:lang w:val="en-US" w:eastAsia="zh-CN" w:bidi="bo-CN"/>
        </w:rPr>
        <w:t>报名时间</w:t>
      </w:r>
      <w:r>
        <w:rPr>
          <w:rFonts w:hint="eastAsia" w:ascii="楷体" w:hAnsi="楷体" w:eastAsia="楷体" w:cs="Arial Unicode MS"/>
          <w:bCs/>
          <w:color w:val="000000"/>
          <w:sz w:val="32"/>
          <w:szCs w:val="32"/>
          <w:lang w:bidi="bo-CN"/>
        </w:rPr>
        <w:t>及要求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报名截止日期为202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日1</w:t>
      </w:r>
      <w:r>
        <w:rPr>
          <w:rFonts w:ascii="仿宋_GB2312" w:hAnsi="仿宋" w:eastAsia="仿宋_GB2312"/>
          <w:sz w:val="32"/>
          <w:szCs w:val="32"/>
        </w:rPr>
        <w:t>8:00</w:t>
      </w:r>
      <w:r>
        <w:rPr>
          <w:rFonts w:hint="eastAsia" w:ascii="仿宋_GB2312" w:hAnsi="仿宋" w:eastAsia="仿宋_GB2312"/>
          <w:sz w:val="32"/>
          <w:szCs w:val="32"/>
        </w:rPr>
        <w:t>前，报名需填写《</w:t>
      </w:r>
      <w:r>
        <w:rPr>
          <w:rFonts w:hint="eastAsia" w:ascii="仿宋_GB2312" w:hAnsi="Times New Roman" w:eastAsia="仿宋_GB2312" w:cs="仿宋_GB2312"/>
          <w:sz w:val="32"/>
          <w:szCs w:val="32"/>
        </w:rPr>
        <w:t>甘肃省第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Times New Roman" w:eastAsia="仿宋_GB2312" w:cs="仿宋_GB2312"/>
          <w:sz w:val="32"/>
          <w:szCs w:val="32"/>
        </w:rPr>
        <w:t>届科普讲解大赛武威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选拔赛</w:t>
      </w:r>
      <w:r>
        <w:rPr>
          <w:rFonts w:hint="eastAsia" w:ascii="仿宋_GB2312" w:hAnsi="Times New Roman" w:eastAsia="仿宋_GB2312" w:cs="仿宋_GB2312"/>
          <w:sz w:val="32"/>
          <w:szCs w:val="32"/>
        </w:rPr>
        <w:t>选手报名表</w:t>
      </w:r>
      <w:r>
        <w:rPr>
          <w:rFonts w:hint="eastAsia" w:ascii="仿宋_GB2312" w:hAnsi="仿宋" w:eastAsia="仿宋_GB2312"/>
          <w:sz w:val="32"/>
          <w:szCs w:val="32"/>
        </w:rPr>
        <w:t>》（附件2）。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.各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推荐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单位填写《甘肃省第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届科普讲解大赛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武威选拔赛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代表队信息表》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并录制选手自主命题讲解视频。以上材料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电子版请于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日前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发送至电子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邮箱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 w:cs="仿宋_GB2312"/>
          <w:sz w:val="32"/>
          <w:szCs w:val="32"/>
        </w:rPr>
        <w:t>582971577@qq.com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，同时将纸质材料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邮寄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至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武威市科学技术局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（地址：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武威市凉州区天丰街32号人社大厦620室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，联系人：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李伟 0935-6120093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655"/>
        </w:tabs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内容及格式要求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1.自主命题内容原则上以《中国公民科学素质基准》中自然科学和社会科学为主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必须健康向上，不得有反党、反社会，分裂国家的言论。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预赛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自主命题讲解视频</w:t>
      </w:r>
      <w:r>
        <w:rPr>
          <w:rFonts w:ascii="仿宋_GB2312" w:hAnsi="仿宋" w:eastAsia="仿宋_GB2312"/>
          <w:color w:val="000000"/>
          <w:sz w:val="32"/>
          <w:szCs w:val="32"/>
        </w:rPr>
        <w:t>为MP4格式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</w:t>
      </w:r>
      <w:r>
        <w:rPr>
          <w:rFonts w:ascii="仿宋_GB2312" w:hAnsi="仿宋" w:eastAsia="仿宋_GB2312"/>
          <w:color w:val="000000"/>
          <w:sz w:val="32"/>
          <w:szCs w:val="32"/>
        </w:rPr>
        <w:t>画面比例16:9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</w:t>
      </w:r>
      <w:r>
        <w:rPr>
          <w:rFonts w:ascii="仿宋_GB2312" w:hAnsi="仿宋" w:eastAsia="仿宋_GB2312"/>
          <w:color w:val="000000"/>
          <w:sz w:val="32"/>
          <w:szCs w:val="32"/>
        </w:rPr>
        <w:t>全高清1920*1080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，保证视频画面清晰，人物清楚，</w:t>
      </w:r>
      <w:r>
        <w:rPr>
          <w:rFonts w:ascii="仿宋_GB2312" w:hAnsi="仿宋" w:eastAsia="仿宋_GB2312"/>
          <w:color w:val="000000"/>
          <w:sz w:val="32"/>
          <w:szCs w:val="32"/>
        </w:rPr>
        <w:t>一镜到底连贯录制，不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能</w:t>
      </w:r>
      <w:r>
        <w:rPr>
          <w:rFonts w:ascii="仿宋_GB2312" w:hAnsi="仿宋" w:eastAsia="仿宋_GB2312"/>
          <w:color w:val="000000"/>
          <w:sz w:val="32"/>
          <w:szCs w:val="32"/>
        </w:rPr>
        <w:t>有镜头切换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、拼接及剪辑</w:t>
      </w:r>
      <w:r>
        <w:rPr>
          <w:rFonts w:ascii="仿宋_GB2312" w:hAnsi="仿宋" w:eastAsia="仿宋_GB2312"/>
          <w:color w:val="000000"/>
          <w:sz w:val="32"/>
          <w:szCs w:val="32"/>
        </w:rPr>
        <w:t>，全程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站立式拍摄，</w:t>
      </w:r>
      <w:r>
        <w:rPr>
          <w:rFonts w:ascii="仿宋_GB2312" w:hAnsi="仿宋" w:eastAsia="仿宋_GB2312"/>
          <w:color w:val="000000"/>
          <w:sz w:val="32"/>
          <w:szCs w:val="32"/>
        </w:rPr>
        <w:t>可配字幕，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选手全程只能独立讲解，不得由他人辅助。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3.进入决赛的选手须提供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个人展示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视频，视频时长20秒左右。统一采用MP4格式，画面比例16:9，全高清</w:t>
      </w:r>
      <w:r>
        <w:rPr>
          <w:rFonts w:ascii="仿宋_GB2312" w:hAnsi="仿宋" w:eastAsia="仿宋_GB2312"/>
          <w:color w:val="000000"/>
          <w:sz w:val="32"/>
          <w:szCs w:val="32"/>
        </w:rPr>
        <w:t>1920*1080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，文件不能大于50M。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4.决赛</w:t>
      </w:r>
      <w:r>
        <w:rPr>
          <w:rFonts w:ascii="仿宋_GB2312" w:hAnsi="仿宋" w:eastAsia="仿宋_GB2312"/>
          <w:color w:val="000000"/>
          <w:sz w:val="32"/>
          <w:szCs w:val="32"/>
        </w:rPr>
        <w:t>选手讲解可说明情景设置情况，明确讲解对象。要求配戴耳麦，拿遥控器或激光笔，全程自行操作视频或PPT等播放设备，不得由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他</w:t>
      </w:r>
      <w:r>
        <w:rPr>
          <w:rFonts w:ascii="仿宋_GB2312" w:hAnsi="仿宋" w:eastAsia="仿宋_GB2312"/>
          <w:color w:val="000000"/>
          <w:sz w:val="32"/>
          <w:szCs w:val="32"/>
        </w:rPr>
        <w:t>人协助。PPT（可配有背景音乐）须为WPS通用版本，画面比例16:9，PPT第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1</w:t>
      </w:r>
      <w:r>
        <w:rPr>
          <w:rFonts w:ascii="仿宋_GB2312" w:hAnsi="仿宋" w:eastAsia="仿宋_GB2312"/>
          <w:color w:val="000000"/>
          <w:sz w:val="32"/>
          <w:szCs w:val="32"/>
        </w:rPr>
        <w:t>页无动作无声音（用于后台画面准备），选手自行操作到第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2</w:t>
      </w:r>
      <w:r>
        <w:rPr>
          <w:rFonts w:ascii="仿宋_GB2312" w:hAnsi="仿宋" w:eastAsia="仿宋_GB2312"/>
          <w:color w:val="000000"/>
          <w:sz w:val="32"/>
          <w:szCs w:val="32"/>
        </w:rPr>
        <w:t>页开始声音和动作效果，PPT中若插入视频请使用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MP4</w:t>
      </w:r>
      <w:r>
        <w:rPr>
          <w:rFonts w:ascii="仿宋_GB2312" w:hAnsi="仿宋" w:eastAsia="仿宋_GB2312"/>
          <w:color w:val="000000"/>
          <w:sz w:val="32"/>
          <w:szCs w:val="32"/>
        </w:rPr>
        <w:t>格式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，PPT大小不超过500M。</w:t>
      </w:r>
    </w:p>
    <w:p>
      <w:r>
        <w:rPr>
          <w:rFonts w:hint="eastAsia" w:ascii="楷体" w:hAnsi="楷体" w:eastAsia="楷体" w:cs="Arial Unicode MS"/>
          <w:bCs/>
          <w:color w:val="000000"/>
          <w:sz w:val="32"/>
          <w:szCs w:val="32"/>
          <w:lang w:bidi="bo-CN"/>
        </w:rPr>
        <w:t>（三）会务联系。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为便于赛事组织和沟通，请各推荐单位具体赛事负责人加入本次赛事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QQ联系群：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93961215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，详细会务安排将在群中公布。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FC946"/>
    <w:multiLevelType w:val="singleLevel"/>
    <w:tmpl w:val="694FC94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D30A9"/>
    <w:rsid w:val="174376A1"/>
    <w:rsid w:val="431F7EA2"/>
    <w:rsid w:val="53CD30A9"/>
    <w:rsid w:val="79B1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adjustRightInd w:val="0"/>
      <w:snapToGrid w:val="0"/>
      <w:spacing w:line="350" w:lineRule="auto"/>
      <w:ind w:firstLine="576" w:firstLineChars="200"/>
      <w:outlineLvl w:val="0"/>
    </w:pPr>
    <w:rPr>
      <w:rFonts w:ascii="Times New Roman" w:hAnsi="Times New Roman" w:eastAsia="黑体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中铁14局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2025-03-05T09:21:00Z</dcterms:created>
  <dc:creator>Gwendolyn</dc:creator>
  <cp:lastModifiedBy>Gwendolyn</cp:lastModifiedBy>
  <dcterms:modified xsi:type="dcterms:W3CDTF">2025-03-05T09:22:34Z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