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27" w:rsidRPr="00930A8C" w:rsidRDefault="0053357A" w:rsidP="00930A8C">
      <w:pPr>
        <w:spacing w:line="480" w:lineRule="auto"/>
        <w:ind w:firstLineChars="200" w:firstLine="562"/>
        <w:jc w:val="center"/>
        <w:rPr>
          <w:rFonts w:ascii="宋体" w:eastAsia="宋体" w:hAnsi="宋体"/>
          <w:b/>
          <w:bCs/>
          <w:color w:val="000000"/>
          <w:sz w:val="28"/>
          <w:szCs w:val="28"/>
          <w:shd w:val="clear" w:color="auto" w:fill="FFFFFF"/>
        </w:rPr>
      </w:pPr>
      <w:r w:rsidRPr="00930A8C">
        <w:rPr>
          <w:rFonts w:ascii="宋体" w:eastAsia="宋体" w:hAnsi="宋体" w:hint="eastAsia"/>
          <w:b/>
          <w:bCs/>
          <w:color w:val="000000"/>
          <w:sz w:val="28"/>
          <w:szCs w:val="28"/>
          <w:shd w:val="clear" w:color="auto" w:fill="FFFFFF"/>
        </w:rPr>
        <w:t>关于举办武威市“邮储银行杯”青年创新创业大赛的通知</w:t>
      </w:r>
    </w:p>
    <w:p w:rsidR="0053357A" w:rsidRPr="00DE5CA2" w:rsidRDefault="0053357A" w:rsidP="00DE5CA2">
      <w:pPr>
        <w:widowControl/>
        <w:shd w:val="clear" w:color="auto" w:fill="FFFFFF"/>
        <w:spacing w:line="480" w:lineRule="auto"/>
        <w:ind w:firstLineChars="200" w:firstLine="480"/>
        <w:jc w:val="left"/>
        <w:rPr>
          <w:rFonts w:ascii="宋体" w:eastAsia="宋体" w:hAnsi="宋体" w:cs="宋体"/>
          <w:b/>
          <w:color w:val="000033"/>
          <w:kern w:val="0"/>
          <w:sz w:val="24"/>
          <w:szCs w:val="24"/>
        </w:rPr>
      </w:pPr>
      <w:r w:rsidRPr="00930A8C">
        <w:rPr>
          <w:rFonts w:ascii="宋体" w:eastAsia="宋体" w:hAnsi="宋体" w:cs="宋体" w:hint="eastAsia"/>
          <w:color w:val="000033"/>
          <w:kern w:val="0"/>
          <w:sz w:val="24"/>
          <w:szCs w:val="24"/>
        </w:rPr>
        <w:t>各县区团委、科技局、就业局，市直各单位团委（总支、支部），邮储银行</w:t>
      </w:r>
      <w:r w:rsidRPr="00DE5CA2">
        <w:rPr>
          <w:rFonts w:ascii="宋体" w:eastAsia="宋体" w:hAnsi="宋体" w:cs="宋体" w:hint="eastAsia"/>
          <w:b/>
          <w:color w:val="000033"/>
          <w:kern w:val="0"/>
          <w:sz w:val="24"/>
          <w:szCs w:val="24"/>
        </w:rPr>
        <w:t>各支行：</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为深入贯彻落实市委三届七次全委（扩大）会议精神，发挥广大青年在推动武</w:t>
      </w:r>
      <w:proofErr w:type="gramStart"/>
      <w:r w:rsidRPr="00930A8C">
        <w:rPr>
          <w:rFonts w:ascii="宋体" w:eastAsia="宋体" w:hAnsi="宋体" w:cs="宋体" w:hint="eastAsia"/>
          <w:color w:val="000033"/>
          <w:kern w:val="0"/>
          <w:sz w:val="24"/>
          <w:szCs w:val="24"/>
        </w:rPr>
        <w:t>威经济</w:t>
      </w:r>
      <w:proofErr w:type="gramEnd"/>
      <w:r w:rsidRPr="00930A8C">
        <w:rPr>
          <w:rFonts w:ascii="宋体" w:eastAsia="宋体" w:hAnsi="宋体" w:cs="宋体" w:hint="eastAsia"/>
          <w:color w:val="000033"/>
          <w:kern w:val="0"/>
          <w:sz w:val="24"/>
          <w:szCs w:val="24"/>
        </w:rPr>
        <w:t>社会转型跨越发展进程中的生力军作用，激发全社会对青年创业就业的关注，引导更多青年通过创业实现就业，团市委、市科技局、市就业局、武威日报社、市广播电视台、邮储银行武威市分行决定共同举办武威市</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邮储银行杯</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青年创新创业大赛。现将具体事项通知如下：</w:t>
      </w:r>
      <w:bookmarkStart w:id="0" w:name="_Toc280365842"/>
      <w:bookmarkEnd w:id="0"/>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一、大赛主题</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创业武威</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青春圆梦</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bookmarkStart w:id="1" w:name="_Toc280365843"/>
      <w:r w:rsidRPr="00930A8C">
        <w:rPr>
          <w:rFonts w:ascii="宋体" w:eastAsia="宋体" w:hAnsi="宋体" w:cs="宋体" w:hint="eastAsia"/>
          <w:color w:val="000033"/>
          <w:kern w:val="0"/>
          <w:sz w:val="24"/>
          <w:szCs w:val="24"/>
        </w:rPr>
        <w:t>二、</w:t>
      </w:r>
      <w:bookmarkStart w:id="2" w:name="_Toc280365845"/>
      <w:bookmarkEnd w:id="1"/>
      <w:bookmarkEnd w:id="2"/>
      <w:r w:rsidRPr="00930A8C">
        <w:rPr>
          <w:rFonts w:ascii="宋体" w:eastAsia="宋体" w:hAnsi="宋体" w:cs="宋体" w:hint="eastAsia"/>
          <w:color w:val="000033"/>
          <w:kern w:val="0"/>
          <w:sz w:val="24"/>
          <w:szCs w:val="24"/>
        </w:rPr>
        <w:t>大赛分组</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大赛以参赛项目为参赛主体，根据参赛项目所属行业和选手事业发展阶段分为三个组别：</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1</w:t>
      </w:r>
      <w:r w:rsidRPr="00930A8C">
        <w:rPr>
          <w:rFonts w:ascii="宋体" w:eastAsia="宋体" w:hAnsi="宋体" w:cs="宋体" w:hint="eastAsia"/>
          <w:b/>
          <w:bCs/>
          <w:color w:val="000033"/>
          <w:kern w:val="0"/>
          <w:sz w:val="24"/>
          <w:szCs w:val="24"/>
        </w:rPr>
        <w:t>．工商创业组：</w:t>
      </w:r>
      <w:r w:rsidRPr="00930A8C">
        <w:rPr>
          <w:rFonts w:ascii="宋体" w:eastAsia="宋体" w:hAnsi="宋体" w:cs="宋体" w:hint="eastAsia"/>
          <w:color w:val="000033"/>
          <w:kern w:val="0"/>
          <w:sz w:val="24"/>
          <w:szCs w:val="24"/>
        </w:rPr>
        <w:t>面向已成立二三产业创业组织一年以上，需要扩大经营规模或发展新业务、建设新项目的创业青年。重点关注装备制造、农产品加工、能源化工、建材冶金、交通物流、电子商务、文化创意等项目。</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2</w:t>
      </w:r>
      <w:r w:rsidRPr="00930A8C">
        <w:rPr>
          <w:rFonts w:ascii="宋体" w:eastAsia="宋体" w:hAnsi="宋体" w:cs="宋体" w:hint="eastAsia"/>
          <w:b/>
          <w:bCs/>
          <w:color w:val="000033"/>
          <w:kern w:val="0"/>
          <w:sz w:val="24"/>
          <w:szCs w:val="24"/>
        </w:rPr>
        <w:t>．农业创业组：</w:t>
      </w:r>
      <w:r w:rsidRPr="00930A8C">
        <w:rPr>
          <w:rFonts w:ascii="宋体" w:eastAsia="宋体" w:hAnsi="宋体" w:cs="宋体" w:hint="eastAsia"/>
          <w:color w:val="000033"/>
          <w:kern w:val="0"/>
          <w:sz w:val="24"/>
          <w:szCs w:val="24"/>
        </w:rPr>
        <w:t>面向已成立农业创业组织或创业实体一年以上，投身于</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设施农牧业</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特色林果业</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主体生产模式，规模化、标准化发展种植、养殖产业或从事农业社会化服务的创业青年。</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3</w:t>
      </w:r>
      <w:r w:rsidRPr="00930A8C">
        <w:rPr>
          <w:rFonts w:ascii="宋体" w:eastAsia="宋体" w:hAnsi="宋体" w:cs="宋体" w:hint="eastAsia"/>
          <w:b/>
          <w:bCs/>
          <w:color w:val="000033"/>
          <w:kern w:val="0"/>
          <w:sz w:val="24"/>
          <w:szCs w:val="24"/>
        </w:rPr>
        <w:t>．创新创意组：</w:t>
      </w:r>
      <w:r w:rsidRPr="00930A8C">
        <w:rPr>
          <w:rFonts w:ascii="宋体" w:eastAsia="宋体" w:hAnsi="宋体" w:cs="宋体" w:hint="eastAsia"/>
          <w:color w:val="000033"/>
          <w:kern w:val="0"/>
          <w:sz w:val="24"/>
          <w:szCs w:val="24"/>
        </w:rPr>
        <w:t>面向有志于创业，具有专利技术或有商业运营和推广价值的创新产品、创意项目，成立创业组织不足一年或没有成立创业组织的青年。本组不区分行业。</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lastRenderedPageBreak/>
        <w:t>三、参赛对象</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1.</w:t>
      </w:r>
      <w:r w:rsidRPr="00930A8C">
        <w:rPr>
          <w:rFonts w:ascii="宋体" w:eastAsia="宋体" w:hAnsi="宋体" w:cs="宋体" w:hint="eastAsia"/>
          <w:color w:val="000033"/>
          <w:kern w:val="0"/>
          <w:sz w:val="24"/>
          <w:szCs w:val="24"/>
        </w:rPr>
        <w:t>年龄在</w:t>
      </w:r>
      <w:r w:rsidRPr="00930A8C">
        <w:rPr>
          <w:rFonts w:ascii="宋体" w:eastAsia="宋体" w:hAnsi="宋体" w:cs="宋体"/>
          <w:color w:val="000033"/>
          <w:kern w:val="0"/>
          <w:sz w:val="24"/>
          <w:szCs w:val="24"/>
        </w:rPr>
        <w:t>18</w:t>
      </w:r>
      <w:r w:rsidRPr="00930A8C">
        <w:rPr>
          <w:rFonts w:ascii="宋体" w:eastAsia="宋体" w:hAnsi="宋体" w:cs="宋体" w:hint="eastAsia"/>
          <w:color w:val="000033"/>
          <w:kern w:val="0"/>
          <w:sz w:val="24"/>
          <w:szCs w:val="24"/>
        </w:rPr>
        <w:t>—</w:t>
      </w:r>
      <w:r w:rsidRPr="00930A8C">
        <w:rPr>
          <w:rFonts w:ascii="宋体" w:eastAsia="宋体" w:hAnsi="宋体" w:cs="宋体"/>
          <w:color w:val="000033"/>
          <w:kern w:val="0"/>
          <w:sz w:val="24"/>
          <w:szCs w:val="24"/>
        </w:rPr>
        <w:t>40</w:t>
      </w:r>
      <w:r w:rsidRPr="00930A8C">
        <w:rPr>
          <w:rFonts w:ascii="宋体" w:eastAsia="宋体" w:hAnsi="宋体" w:cs="宋体" w:hint="eastAsia"/>
          <w:color w:val="000033"/>
          <w:kern w:val="0"/>
          <w:sz w:val="24"/>
          <w:szCs w:val="24"/>
        </w:rPr>
        <w:t>周岁，</w:t>
      </w:r>
      <w:proofErr w:type="gramStart"/>
      <w:r w:rsidRPr="00930A8C">
        <w:rPr>
          <w:rFonts w:ascii="宋体" w:eastAsia="宋体" w:hAnsi="宋体" w:cs="宋体" w:hint="eastAsia"/>
          <w:color w:val="000033"/>
          <w:kern w:val="0"/>
          <w:sz w:val="24"/>
          <w:szCs w:val="24"/>
        </w:rPr>
        <w:t>已创业</w:t>
      </w:r>
      <w:proofErr w:type="gramEnd"/>
      <w:r w:rsidRPr="00930A8C">
        <w:rPr>
          <w:rFonts w:ascii="宋体" w:eastAsia="宋体" w:hAnsi="宋体" w:cs="宋体" w:hint="eastAsia"/>
          <w:color w:val="000033"/>
          <w:kern w:val="0"/>
          <w:sz w:val="24"/>
          <w:szCs w:val="24"/>
        </w:rPr>
        <w:t>或准备创业的自然人、个体工商户经营者和企业法人代表。</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2.</w:t>
      </w:r>
      <w:r w:rsidRPr="00930A8C">
        <w:rPr>
          <w:rFonts w:ascii="宋体" w:eastAsia="宋体" w:hAnsi="宋体" w:cs="宋体" w:hint="eastAsia"/>
          <w:color w:val="000033"/>
          <w:kern w:val="0"/>
          <w:sz w:val="24"/>
          <w:szCs w:val="24"/>
        </w:rPr>
        <w:t>参赛选手应为创业项目的企业法人或创业团队的主要成员，且须为已落户或计划落户武威的项目或企业。</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四、项目要求</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1.</w:t>
      </w:r>
      <w:r w:rsidRPr="00930A8C">
        <w:rPr>
          <w:rFonts w:ascii="宋体" w:eastAsia="宋体" w:hAnsi="宋体" w:cs="宋体" w:hint="eastAsia"/>
          <w:color w:val="000033"/>
          <w:kern w:val="0"/>
          <w:sz w:val="24"/>
          <w:szCs w:val="24"/>
        </w:rPr>
        <w:t>符合国家产业政策、导向和武威市重点产业发展方向；</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2.</w:t>
      </w:r>
      <w:r w:rsidRPr="00930A8C">
        <w:rPr>
          <w:rFonts w:ascii="宋体" w:eastAsia="宋体" w:hAnsi="宋体" w:cs="宋体" w:hint="eastAsia"/>
          <w:color w:val="000033"/>
          <w:kern w:val="0"/>
          <w:sz w:val="24"/>
          <w:szCs w:val="24"/>
        </w:rPr>
        <w:t>相关创意内容不侵犯任何第三方的知识产权；</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3.</w:t>
      </w:r>
      <w:r w:rsidRPr="00930A8C">
        <w:rPr>
          <w:rFonts w:ascii="宋体" w:eastAsia="宋体" w:hAnsi="宋体" w:cs="宋体" w:hint="eastAsia"/>
          <w:color w:val="000033"/>
          <w:kern w:val="0"/>
          <w:sz w:val="24"/>
          <w:szCs w:val="24"/>
        </w:rPr>
        <w:t>已注册成立创业组织的参赛者要求本组织处于初创期或快速成长期，经营规范，社会信誉良好，无不良经营记录；</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4.</w:t>
      </w:r>
      <w:r w:rsidRPr="00930A8C">
        <w:rPr>
          <w:rFonts w:ascii="宋体" w:eastAsia="宋体" w:hAnsi="宋体" w:cs="宋体" w:hint="eastAsia"/>
          <w:color w:val="000033"/>
          <w:kern w:val="0"/>
          <w:sz w:val="24"/>
          <w:szCs w:val="24"/>
        </w:rPr>
        <w:t>科技含量高、市场竞争力强、便于实施推广、具有明显辐射带动作用的项目同等条件下优先。</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五、奖项奖励</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1.</w:t>
      </w:r>
      <w:r w:rsidRPr="00930A8C">
        <w:rPr>
          <w:rFonts w:ascii="宋体" w:eastAsia="宋体" w:hAnsi="宋体" w:cs="宋体" w:hint="eastAsia"/>
          <w:b/>
          <w:bCs/>
          <w:color w:val="000033"/>
          <w:kern w:val="0"/>
          <w:sz w:val="24"/>
          <w:szCs w:val="24"/>
        </w:rPr>
        <w:t>项目资助。</w:t>
      </w:r>
      <w:r w:rsidRPr="00930A8C">
        <w:rPr>
          <w:rFonts w:ascii="宋体" w:eastAsia="宋体" w:hAnsi="宋体" w:cs="宋体" w:hint="eastAsia"/>
          <w:color w:val="000033"/>
          <w:kern w:val="0"/>
          <w:sz w:val="24"/>
          <w:szCs w:val="24"/>
        </w:rPr>
        <w:t>工商创业组，设一等奖</w:t>
      </w:r>
      <w:r w:rsidRPr="00930A8C">
        <w:rPr>
          <w:rFonts w:ascii="宋体" w:eastAsia="宋体" w:hAnsi="宋体" w:cs="宋体"/>
          <w:color w:val="000033"/>
          <w:kern w:val="0"/>
          <w:sz w:val="24"/>
          <w:szCs w:val="24"/>
        </w:rPr>
        <w:t>1</w:t>
      </w:r>
      <w:r w:rsidRPr="00930A8C">
        <w:rPr>
          <w:rFonts w:ascii="宋体" w:eastAsia="宋体" w:hAnsi="宋体" w:cs="宋体" w:hint="eastAsia"/>
          <w:color w:val="000033"/>
          <w:kern w:val="0"/>
          <w:sz w:val="24"/>
          <w:szCs w:val="24"/>
        </w:rPr>
        <w:t>名，资助</w:t>
      </w:r>
      <w:r w:rsidRPr="00930A8C">
        <w:rPr>
          <w:rFonts w:ascii="宋体" w:eastAsia="宋体" w:hAnsi="宋体" w:cs="宋体"/>
          <w:color w:val="000033"/>
          <w:kern w:val="0"/>
          <w:sz w:val="24"/>
          <w:szCs w:val="24"/>
        </w:rPr>
        <w:t>10000</w:t>
      </w:r>
      <w:r w:rsidRPr="00930A8C">
        <w:rPr>
          <w:rFonts w:ascii="宋体" w:eastAsia="宋体" w:hAnsi="宋体" w:cs="宋体" w:hint="eastAsia"/>
          <w:color w:val="000033"/>
          <w:kern w:val="0"/>
          <w:sz w:val="24"/>
          <w:szCs w:val="24"/>
        </w:rPr>
        <w:t>元；二等奖</w:t>
      </w:r>
      <w:r w:rsidRPr="00930A8C">
        <w:rPr>
          <w:rFonts w:ascii="宋体" w:eastAsia="宋体" w:hAnsi="宋体" w:cs="宋体"/>
          <w:color w:val="000033"/>
          <w:kern w:val="0"/>
          <w:sz w:val="24"/>
          <w:szCs w:val="24"/>
        </w:rPr>
        <w:t>1</w:t>
      </w:r>
      <w:r w:rsidRPr="00930A8C">
        <w:rPr>
          <w:rFonts w:ascii="宋体" w:eastAsia="宋体" w:hAnsi="宋体" w:cs="宋体" w:hint="eastAsia"/>
          <w:color w:val="000033"/>
          <w:kern w:val="0"/>
          <w:sz w:val="24"/>
          <w:szCs w:val="24"/>
        </w:rPr>
        <w:t>名，资助</w:t>
      </w:r>
      <w:r w:rsidRPr="00930A8C">
        <w:rPr>
          <w:rFonts w:ascii="宋体" w:eastAsia="宋体" w:hAnsi="宋体" w:cs="宋体"/>
          <w:color w:val="000033"/>
          <w:kern w:val="0"/>
          <w:sz w:val="24"/>
          <w:szCs w:val="24"/>
        </w:rPr>
        <w:t>6000</w:t>
      </w:r>
      <w:r w:rsidRPr="00930A8C">
        <w:rPr>
          <w:rFonts w:ascii="宋体" w:eastAsia="宋体" w:hAnsi="宋体" w:cs="宋体" w:hint="eastAsia"/>
          <w:color w:val="000033"/>
          <w:kern w:val="0"/>
          <w:sz w:val="24"/>
          <w:szCs w:val="24"/>
        </w:rPr>
        <w:t>元；三等奖</w:t>
      </w:r>
      <w:r w:rsidRPr="00930A8C">
        <w:rPr>
          <w:rFonts w:ascii="宋体" w:eastAsia="宋体" w:hAnsi="宋体" w:cs="宋体"/>
          <w:color w:val="000033"/>
          <w:kern w:val="0"/>
          <w:sz w:val="24"/>
          <w:szCs w:val="24"/>
        </w:rPr>
        <w:t>2</w:t>
      </w:r>
      <w:r w:rsidRPr="00930A8C">
        <w:rPr>
          <w:rFonts w:ascii="宋体" w:eastAsia="宋体" w:hAnsi="宋体" w:cs="宋体" w:hint="eastAsia"/>
          <w:color w:val="000033"/>
          <w:kern w:val="0"/>
          <w:sz w:val="24"/>
          <w:szCs w:val="24"/>
        </w:rPr>
        <w:t>名，各资助</w:t>
      </w:r>
      <w:r w:rsidRPr="00930A8C">
        <w:rPr>
          <w:rFonts w:ascii="宋体" w:eastAsia="宋体" w:hAnsi="宋体" w:cs="宋体"/>
          <w:color w:val="000033"/>
          <w:kern w:val="0"/>
          <w:sz w:val="24"/>
          <w:szCs w:val="24"/>
        </w:rPr>
        <w:t>3000</w:t>
      </w:r>
      <w:r w:rsidRPr="00930A8C">
        <w:rPr>
          <w:rFonts w:ascii="宋体" w:eastAsia="宋体" w:hAnsi="宋体" w:cs="宋体" w:hint="eastAsia"/>
          <w:color w:val="000033"/>
          <w:kern w:val="0"/>
          <w:sz w:val="24"/>
          <w:szCs w:val="24"/>
        </w:rPr>
        <w:t>元。农业创业组，设一等奖</w:t>
      </w:r>
      <w:r w:rsidRPr="00930A8C">
        <w:rPr>
          <w:rFonts w:ascii="宋体" w:eastAsia="宋体" w:hAnsi="宋体" w:cs="宋体"/>
          <w:color w:val="000033"/>
          <w:kern w:val="0"/>
          <w:sz w:val="24"/>
          <w:szCs w:val="24"/>
        </w:rPr>
        <w:t>1</w:t>
      </w:r>
      <w:r w:rsidRPr="00930A8C">
        <w:rPr>
          <w:rFonts w:ascii="宋体" w:eastAsia="宋体" w:hAnsi="宋体" w:cs="宋体" w:hint="eastAsia"/>
          <w:color w:val="000033"/>
          <w:kern w:val="0"/>
          <w:sz w:val="24"/>
          <w:szCs w:val="24"/>
        </w:rPr>
        <w:t>名，资助</w:t>
      </w:r>
      <w:r w:rsidRPr="00930A8C">
        <w:rPr>
          <w:rFonts w:ascii="宋体" w:eastAsia="宋体" w:hAnsi="宋体" w:cs="宋体"/>
          <w:color w:val="000033"/>
          <w:kern w:val="0"/>
          <w:sz w:val="24"/>
          <w:szCs w:val="24"/>
        </w:rPr>
        <w:t>10000</w:t>
      </w:r>
      <w:r w:rsidRPr="00930A8C">
        <w:rPr>
          <w:rFonts w:ascii="宋体" w:eastAsia="宋体" w:hAnsi="宋体" w:cs="宋体" w:hint="eastAsia"/>
          <w:color w:val="000033"/>
          <w:kern w:val="0"/>
          <w:sz w:val="24"/>
          <w:szCs w:val="24"/>
        </w:rPr>
        <w:t>元；二等奖</w:t>
      </w:r>
      <w:r w:rsidRPr="00930A8C">
        <w:rPr>
          <w:rFonts w:ascii="宋体" w:eastAsia="宋体" w:hAnsi="宋体" w:cs="宋体"/>
          <w:color w:val="000033"/>
          <w:kern w:val="0"/>
          <w:sz w:val="24"/>
          <w:szCs w:val="24"/>
        </w:rPr>
        <w:t>1</w:t>
      </w:r>
      <w:r w:rsidRPr="00930A8C">
        <w:rPr>
          <w:rFonts w:ascii="宋体" w:eastAsia="宋体" w:hAnsi="宋体" w:cs="宋体" w:hint="eastAsia"/>
          <w:color w:val="000033"/>
          <w:kern w:val="0"/>
          <w:sz w:val="24"/>
          <w:szCs w:val="24"/>
        </w:rPr>
        <w:t>名，资助</w:t>
      </w:r>
      <w:r w:rsidRPr="00930A8C">
        <w:rPr>
          <w:rFonts w:ascii="宋体" w:eastAsia="宋体" w:hAnsi="宋体" w:cs="宋体"/>
          <w:color w:val="000033"/>
          <w:kern w:val="0"/>
          <w:sz w:val="24"/>
          <w:szCs w:val="24"/>
        </w:rPr>
        <w:t>6000</w:t>
      </w:r>
      <w:r w:rsidRPr="00930A8C">
        <w:rPr>
          <w:rFonts w:ascii="宋体" w:eastAsia="宋体" w:hAnsi="宋体" w:cs="宋体" w:hint="eastAsia"/>
          <w:color w:val="000033"/>
          <w:kern w:val="0"/>
          <w:sz w:val="24"/>
          <w:szCs w:val="24"/>
        </w:rPr>
        <w:t>元；三等奖</w:t>
      </w:r>
      <w:r w:rsidRPr="00930A8C">
        <w:rPr>
          <w:rFonts w:ascii="宋体" w:eastAsia="宋体" w:hAnsi="宋体" w:cs="宋体"/>
          <w:color w:val="000033"/>
          <w:kern w:val="0"/>
          <w:sz w:val="24"/>
          <w:szCs w:val="24"/>
        </w:rPr>
        <w:t>2</w:t>
      </w:r>
      <w:r w:rsidRPr="00930A8C">
        <w:rPr>
          <w:rFonts w:ascii="宋体" w:eastAsia="宋体" w:hAnsi="宋体" w:cs="宋体" w:hint="eastAsia"/>
          <w:color w:val="000033"/>
          <w:kern w:val="0"/>
          <w:sz w:val="24"/>
          <w:szCs w:val="24"/>
        </w:rPr>
        <w:t>名，各资助</w:t>
      </w:r>
      <w:r w:rsidRPr="00930A8C">
        <w:rPr>
          <w:rFonts w:ascii="宋体" w:eastAsia="宋体" w:hAnsi="宋体" w:cs="宋体"/>
          <w:color w:val="000033"/>
          <w:kern w:val="0"/>
          <w:sz w:val="24"/>
          <w:szCs w:val="24"/>
        </w:rPr>
        <w:t>3000</w:t>
      </w:r>
      <w:r w:rsidRPr="00930A8C">
        <w:rPr>
          <w:rFonts w:ascii="宋体" w:eastAsia="宋体" w:hAnsi="宋体" w:cs="宋体" w:hint="eastAsia"/>
          <w:color w:val="000033"/>
          <w:kern w:val="0"/>
          <w:sz w:val="24"/>
          <w:szCs w:val="24"/>
        </w:rPr>
        <w:t>元。创新创意组，设一等奖</w:t>
      </w:r>
      <w:r w:rsidRPr="00930A8C">
        <w:rPr>
          <w:rFonts w:ascii="宋体" w:eastAsia="宋体" w:hAnsi="宋体" w:cs="宋体"/>
          <w:color w:val="000033"/>
          <w:kern w:val="0"/>
          <w:sz w:val="24"/>
          <w:szCs w:val="24"/>
        </w:rPr>
        <w:t>1</w:t>
      </w:r>
      <w:r w:rsidRPr="00930A8C">
        <w:rPr>
          <w:rFonts w:ascii="宋体" w:eastAsia="宋体" w:hAnsi="宋体" w:cs="宋体" w:hint="eastAsia"/>
          <w:color w:val="000033"/>
          <w:kern w:val="0"/>
          <w:sz w:val="24"/>
          <w:szCs w:val="24"/>
        </w:rPr>
        <w:t>名资助</w:t>
      </w:r>
      <w:r w:rsidRPr="00930A8C">
        <w:rPr>
          <w:rFonts w:ascii="宋体" w:eastAsia="宋体" w:hAnsi="宋体" w:cs="宋体"/>
          <w:color w:val="000033"/>
          <w:kern w:val="0"/>
          <w:sz w:val="24"/>
          <w:szCs w:val="24"/>
        </w:rPr>
        <w:t>6000</w:t>
      </w:r>
      <w:r w:rsidRPr="00930A8C">
        <w:rPr>
          <w:rFonts w:ascii="宋体" w:eastAsia="宋体" w:hAnsi="宋体" w:cs="宋体" w:hint="eastAsia"/>
          <w:color w:val="000033"/>
          <w:kern w:val="0"/>
          <w:sz w:val="24"/>
          <w:szCs w:val="24"/>
        </w:rPr>
        <w:t>元；二等奖</w:t>
      </w:r>
      <w:r w:rsidRPr="00930A8C">
        <w:rPr>
          <w:rFonts w:ascii="宋体" w:eastAsia="宋体" w:hAnsi="宋体" w:cs="宋体"/>
          <w:color w:val="000033"/>
          <w:kern w:val="0"/>
          <w:sz w:val="24"/>
          <w:szCs w:val="24"/>
        </w:rPr>
        <w:t>1</w:t>
      </w:r>
      <w:r w:rsidRPr="00930A8C">
        <w:rPr>
          <w:rFonts w:ascii="宋体" w:eastAsia="宋体" w:hAnsi="宋体" w:cs="宋体" w:hint="eastAsia"/>
          <w:color w:val="000033"/>
          <w:kern w:val="0"/>
          <w:sz w:val="24"/>
          <w:szCs w:val="24"/>
        </w:rPr>
        <w:t>名，资助</w:t>
      </w:r>
      <w:r w:rsidRPr="00930A8C">
        <w:rPr>
          <w:rFonts w:ascii="宋体" w:eastAsia="宋体" w:hAnsi="宋体" w:cs="宋体"/>
          <w:color w:val="000033"/>
          <w:kern w:val="0"/>
          <w:sz w:val="24"/>
          <w:szCs w:val="24"/>
        </w:rPr>
        <w:t>4000</w:t>
      </w:r>
      <w:r w:rsidRPr="00930A8C">
        <w:rPr>
          <w:rFonts w:ascii="宋体" w:eastAsia="宋体" w:hAnsi="宋体" w:cs="宋体" w:hint="eastAsia"/>
          <w:color w:val="000033"/>
          <w:kern w:val="0"/>
          <w:sz w:val="24"/>
          <w:szCs w:val="24"/>
        </w:rPr>
        <w:t>元；三等奖</w:t>
      </w:r>
      <w:r w:rsidRPr="00930A8C">
        <w:rPr>
          <w:rFonts w:ascii="宋体" w:eastAsia="宋体" w:hAnsi="宋体" w:cs="宋体"/>
          <w:color w:val="000033"/>
          <w:kern w:val="0"/>
          <w:sz w:val="24"/>
          <w:szCs w:val="24"/>
        </w:rPr>
        <w:t>2</w:t>
      </w:r>
      <w:r w:rsidRPr="00930A8C">
        <w:rPr>
          <w:rFonts w:ascii="宋体" w:eastAsia="宋体" w:hAnsi="宋体" w:cs="宋体" w:hint="eastAsia"/>
          <w:color w:val="000033"/>
          <w:kern w:val="0"/>
          <w:sz w:val="24"/>
          <w:szCs w:val="24"/>
        </w:rPr>
        <w:t>名，各资助</w:t>
      </w:r>
      <w:r w:rsidRPr="00930A8C">
        <w:rPr>
          <w:rFonts w:ascii="宋体" w:eastAsia="宋体" w:hAnsi="宋体" w:cs="宋体"/>
          <w:color w:val="000033"/>
          <w:kern w:val="0"/>
          <w:sz w:val="24"/>
          <w:szCs w:val="24"/>
        </w:rPr>
        <w:t>2000</w:t>
      </w:r>
      <w:r w:rsidRPr="00930A8C">
        <w:rPr>
          <w:rFonts w:ascii="宋体" w:eastAsia="宋体" w:hAnsi="宋体" w:cs="宋体" w:hint="eastAsia"/>
          <w:color w:val="000033"/>
          <w:kern w:val="0"/>
          <w:sz w:val="24"/>
          <w:szCs w:val="24"/>
        </w:rPr>
        <w:t>元。大赛</w:t>
      </w:r>
      <w:proofErr w:type="gramStart"/>
      <w:r w:rsidRPr="00930A8C">
        <w:rPr>
          <w:rFonts w:ascii="宋体" w:eastAsia="宋体" w:hAnsi="宋体" w:cs="宋体" w:hint="eastAsia"/>
          <w:color w:val="000033"/>
          <w:kern w:val="0"/>
          <w:sz w:val="24"/>
          <w:szCs w:val="24"/>
        </w:rPr>
        <w:t>设组织</w:t>
      </w:r>
      <w:proofErr w:type="gramEnd"/>
      <w:r w:rsidRPr="00930A8C">
        <w:rPr>
          <w:rFonts w:ascii="宋体" w:eastAsia="宋体" w:hAnsi="宋体" w:cs="宋体" w:hint="eastAsia"/>
          <w:color w:val="000033"/>
          <w:kern w:val="0"/>
          <w:sz w:val="24"/>
          <w:szCs w:val="24"/>
        </w:rPr>
        <w:t>奖若干，颁发奖牌。对入围决赛但未获得一、二、三等奖的项目颁发优秀创业奖荣誉证书。</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2.</w:t>
      </w:r>
      <w:r w:rsidRPr="00930A8C">
        <w:rPr>
          <w:rFonts w:ascii="宋体" w:eastAsia="宋体" w:hAnsi="宋体" w:cs="宋体" w:hint="eastAsia"/>
          <w:b/>
          <w:bCs/>
          <w:color w:val="000033"/>
          <w:kern w:val="0"/>
          <w:sz w:val="24"/>
          <w:szCs w:val="24"/>
        </w:rPr>
        <w:t>创业融资支持。</w:t>
      </w:r>
      <w:r w:rsidRPr="00930A8C">
        <w:rPr>
          <w:rFonts w:ascii="宋体" w:eastAsia="宋体" w:hAnsi="宋体" w:cs="宋体" w:hint="eastAsia"/>
          <w:color w:val="000033"/>
          <w:kern w:val="0"/>
          <w:sz w:val="24"/>
          <w:szCs w:val="24"/>
        </w:rPr>
        <w:t>对入围决赛的工商</w:t>
      </w:r>
      <w:proofErr w:type="gramStart"/>
      <w:r w:rsidRPr="00930A8C">
        <w:rPr>
          <w:rFonts w:ascii="宋体" w:eastAsia="宋体" w:hAnsi="宋体" w:cs="宋体" w:hint="eastAsia"/>
          <w:color w:val="000033"/>
          <w:kern w:val="0"/>
          <w:sz w:val="24"/>
          <w:szCs w:val="24"/>
        </w:rPr>
        <w:t>创业组</w:t>
      </w:r>
      <w:proofErr w:type="gramEnd"/>
      <w:r w:rsidRPr="00930A8C">
        <w:rPr>
          <w:rFonts w:ascii="宋体" w:eastAsia="宋体" w:hAnsi="宋体" w:cs="宋体" w:hint="eastAsia"/>
          <w:color w:val="000033"/>
          <w:kern w:val="0"/>
          <w:sz w:val="24"/>
          <w:szCs w:val="24"/>
        </w:rPr>
        <w:t>和农业</w:t>
      </w:r>
      <w:proofErr w:type="gramStart"/>
      <w:r w:rsidRPr="00930A8C">
        <w:rPr>
          <w:rFonts w:ascii="宋体" w:eastAsia="宋体" w:hAnsi="宋体" w:cs="宋体" w:hint="eastAsia"/>
          <w:color w:val="000033"/>
          <w:kern w:val="0"/>
          <w:sz w:val="24"/>
          <w:szCs w:val="24"/>
        </w:rPr>
        <w:t>创业组</w:t>
      </w:r>
      <w:proofErr w:type="gramEnd"/>
      <w:r w:rsidRPr="00930A8C">
        <w:rPr>
          <w:rFonts w:ascii="宋体" w:eastAsia="宋体" w:hAnsi="宋体" w:cs="宋体" w:hint="eastAsia"/>
          <w:color w:val="000033"/>
          <w:kern w:val="0"/>
          <w:sz w:val="24"/>
          <w:szCs w:val="24"/>
        </w:rPr>
        <w:t>参赛者，由邮储银行提供包括</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邮青时贷</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、小额贷款、个人商务贷款、小企业法人贷款等产品在内的最高</w:t>
      </w:r>
      <w:r w:rsidRPr="00930A8C">
        <w:rPr>
          <w:rFonts w:ascii="宋体" w:eastAsia="宋体" w:hAnsi="宋体" w:cs="宋体"/>
          <w:color w:val="000033"/>
          <w:kern w:val="0"/>
          <w:sz w:val="24"/>
          <w:szCs w:val="24"/>
        </w:rPr>
        <w:t>500</w:t>
      </w:r>
      <w:r w:rsidRPr="00930A8C">
        <w:rPr>
          <w:rFonts w:ascii="宋体" w:eastAsia="宋体" w:hAnsi="宋体" w:cs="宋体" w:hint="eastAsia"/>
          <w:color w:val="000033"/>
          <w:kern w:val="0"/>
          <w:sz w:val="24"/>
          <w:szCs w:val="24"/>
        </w:rPr>
        <w:t>万元贷款授信；对入围决赛的创新创意组参赛者，符合创业贷款政</w:t>
      </w:r>
      <w:r w:rsidRPr="00930A8C">
        <w:rPr>
          <w:rFonts w:ascii="宋体" w:eastAsia="宋体" w:hAnsi="宋体" w:cs="宋体" w:hint="eastAsia"/>
          <w:color w:val="000033"/>
          <w:kern w:val="0"/>
          <w:sz w:val="24"/>
          <w:szCs w:val="24"/>
        </w:rPr>
        <w:lastRenderedPageBreak/>
        <w:t>策的，由市就业局协调提供最高</w:t>
      </w:r>
      <w:r w:rsidRPr="00930A8C">
        <w:rPr>
          <w:rFonts w:ascii="宋体" w:eastAsia="宋体" w:hAnsi="宋体" w:cs="宋体"/>
          <w:color w:val="000033"/>
          <w:kern w:val="0"/>
          <w:sz w:val="24"/>
          <w:szCs w:val="24"/>
        </w:rPr>
        <w:t>10</w:t>
      </w:r>
      <w:r w:rsidRPr="00930A8C">
        <w:rPr>
          <w:rFonts w:ascii="宋体" w:eastAsia="宋体" w:hAnsi="宋体" w:cs="宋体" w:hint="eastAsia"/>
          <w:color w:val="000033"/>
          <w:kern w:val="0"/>
          <w:sz w:val="24"/>
          <w:szCs w:val="24"/>
        </w:rPr>
        <w:t>万元的创业贴息贷款（须在创业项目初步实施后申请）。</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3.</w:t>
      </w:r>
      <w:r w:rsidRPr="00930A8C">
        <w:rPr>
          <w:rFonts w:ascii="宋体" w:eastAsia="宋体" w:hAnsi="宋体" w:cs="宋体" w:hint="eastAsia"/>
          <w:b/>
          <w:bCs/>
          <w:color w:val="000033"/>
          <w:kern w:val="0"/>
          <w:sz w:val="24"/>
          <w:szCs w:val="24"/>
        </w:rPr>
        <w:t>创业导师辅导。</w:t>
      </w:r>
      <w:r w:rsidRPr="00930A8C">
        <w:rPr>
          <w:rFonts w:ascii="宋体" w:eastAsia="宋体" w:hAnsi="宋体" w:cs="宋体" w:hint="eastAsia"/>
          <w:color w:val="000033"/>
          <w:kern w:val="0"/>
          <w:sz w:val="24"/>
          <w:szCs w:val="24"/>
        </w:rPr>
        <w:t>入围决赛的选手，将纳入全市青年创业人才库，通过创业导师</w:t>
      </w:r>
      <w:proofErr w:type="gramStart"/>
      <w:r w:rsidRPr="00930A8C">
        <w:rPr>
          <w:rFonts w:ascii="宋体" w:eastAsia="宋体" w:hAnsi="宋体" w:cs="宋体" w:hint="eastAsia"/>
          <w:color w:val="000033"/>
          <w:kern w:val="0"/>
          <w:sz w:val="24"/>
          <w:szCs w:val="24"/>
        </w:rPr>
        <w:t>团给予</w:t>
      </w:r>
      <w:proofErr w:type="gramEnd"/>
      <w:r w:rsidRPr="00930A8C">
        <w:rPr>
          <w:rFonts w:ascii="宋体" w:eastAsia="宋体" w:hAnsi="宋体" w:cs="宋体" w:hint="eastAsia"/>
          <w:color w:val="000033"/>
          <w:kern w:val="0"/>
          <w:sz w:val="24"/>
          <w:szCs w:val="24"/>
        </w:rPr>
        <w:t>一对一的创业辅导，并在其创业过程中，给予全程指导帮助。</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4.</w:t>
      </w:r>
      <w:r w:rsidRPr="00930A8C">
        <w:rPr>
          <w:rFonts w:ascii="宋体" w:eastAsia="宋体" w:hAnsi="宋体" w:cs="宋体" w:hint="eastAsia"/>
          <w:b/>
          <w:bCs/>
          <w:color w:val="000033"/>
          <w:kern w:val="0"/>
          <w:sz w:val="24"/>
          <w:szCs w:val="24"/>
        </w:rPr>
        <w:t>创业政策支持。</w:t>
      </w:r>
      <w:r w:rsidRPr="00930A8C">
        <w:rPr>
          <w:rFonts w:ascii="宋体" w:eastAsia="宋体" w:hAnsi="宋体" w:cs="宋体" w:hint="eastAsia"/>
          <w:color w:val="000033"/>
          <w:kern w:val="0"/>
          <w:sz w:val="24"/>
          <w:szCs w:val="24"/>
        </w:rPr>
        <w:t>大赛组委会将向相关企业、</w:t>
      </w:r>
      <w:proofErr w:type="gramStart"/>
      <w:r w:rsidRPr="00930A8C">
        <w:rPr>
          <w:rFonts w:ascii="宋体" w:eastAsia="宋体" w:hAnsi="宋体" w:cs="宋体" w:hint="eastAsia"/>
          <w:color w:val="000033"/>
          <w:kern w:val="0"/>
          <w:sz w:val="24"/>
          <w:szCs w:val="24"/>
        </w:rPr>
        <w:t>风投机构</w:t>
      </w:r>
      <w:proofErr w:type="gramEnd"/>
      <w:r w:rsidRPr="00930A8C">
        <w:rPr>
          <w:rFonts w:ascii="宋体" w:eastAsia="宋体" w:hAnsi="宋体" w:cs="宋体" w:hint="eastAsia"/>
          <w:color w:val="000033"/>
          <w:kern w:val="0"/>
          <w:sz w:val="24"/>
          <w:szCs w:val="24"/>
        </w:rPr>
        <w:t>推荐入围决赛的项目，并在其后期的创业过程中，协调有关部门提供信息咨询、证照办理等方面的优先支持。</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 5.</w:t>
      </w:r>
      <w:r w:rsidRPr="00930A8C">
        <w:rPr>
          <w:rFonts w:ascii="宋体" w:eastAsia="宋体" w:hAnsi="宋体" w:cs="宋体" w:hint="eastAsia"/>
          <w:b/>
          <w:bCs/>
          <w:color w:val="000033"/>
          <w:kern w:val="0"/>
          <w:sz w:val="24"/>
          <w:szCs w:val="24"/>
        </w:rPr>
        <w:t>宣传推介。</w:t>
      </w:r>
      <w:r w:rsidRPr="00930A8C">
        <w:rPr>
          <w:rFonts w:ascii="宋体" w:eastAsia="宋体" w:hAnsi="宋体" w:cs="宋体" w:hint="eastAsia"/>
          <w:color w:val="000033"/>
          <w:kern w:val="0"/>
          <w:sz w:val="24"/>
          <w:szCs w:val="24"/>
        </w:rPr>
        <w:t>大赛组委会将通过新闻媒体，对获奖选手进行跟踪宣传报道，帮助树立企业形象。</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bookmarkStart w:id="3" w:name="_Toc280365846"/>
      <w:r w:rsidRPr="00930A8C">
        <w:rPr>
          <w:rFonts w:ascii="宋体" w:eastAsia="宋体" w:hAnsi="宋体" w:cs="宋体" w:hint="eastAsia"/>
          <w:color w:val="000033"/>
          <w:kern w:val="0"/>
          <w:sz w:val="24"/>
          <w:szCs w:val="24"/>
        </w:rPr>
        <w:t>六、大赛流程</w:t>
      </w:r>
      <w:bookmarkEnd w:id="3"/>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hint="eastAsia"/>
          <w:b/>
          <w:bCs/>
          <w:color w:val="000033"/>
          <w:kern w:val="0"/>
          <w:sz w:val="24"/>
          <w:szCs w:val="24"/>
        </w:rPr>
        <w:t>（一）新闻发布</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大赛组委会宣传发布大赛相关信息，动员参赛。</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hint="eastAsia"/>
          <w:b/>
          <w:bCs/>
          <w:color w:val="000033"/>
          <w:kern w:val="0"/>
          <w:sz w:val="24"/>
          <w:szCs w:val="24"/>
        </w:rPr>
        <w:t>（二）报名</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1.</w:t>
      </w:r>
      <w:r w:rsidRPr="00930A8C">
        <w:rPr>
          <w:rFonts w:ascii="宋体" w:eastAsia="宋体" w:hAnsi="宋体" w:cs="宋体" w:hint="eastAsia"/>
          <w:color w:val="000033"/>
          <w:kern w:val="0"/>
          <w:sz w:val="24"/>
          <w:szCs w:val="24"/>
        </w:rPr>
        <w:t>报名时间：报名日期截止到</w:t>
      </w:r>
      <w:r w:rsidRPr="00930A8C">
        <w:rPr>
          <w:rFonts w:ascii="宋体" w:eastAsia="宋体" w:hAnsi="宋体" w:cs="宋体"/>
          <w:color w:val="000033"/>
          <w:kern w:val="0"/>
          <w:sz w:val="24"/>
          <w:szCs w:val="24"/>
        </w:rPr>
        <w:t>2014</w:t>
      </w:r>
      <w:r w:rsidRPr="00930A8C">
        <w:rPr>
          <w:rFonts w:ascii="宋体" w:eastAsia="宋体" w:hAnsi="宋体" w:cs="宋体" w:hint="eastAsia"/>
          <w:color w:val="000033"/>
          <w:kern w:val="0"/>
          <w:sz w:val="24"/>
          <w:szCs w:val="24"/>
        </w:rPr>
        <w:t>年</w:t>
      </w:r>
      <w:r w:rsidRPr="00930A8C">
        <w:rPr>
          <w:rFonts w:ascii="宋体" w:eastAsia="宋体" w:hAnsi="宋体" w:cs="宋体"/>
          <w:color w:val="000033"/>
          <w:kern w:val="0"/>
          <w:sz w:val="24"/>
          <w:szCs w:val="24"/>
        </w:rPr>
        <w:t>10</w:t>
      </w:r>
      <w:r w:rsidRPr="00930A8C">
        <w:rPr>
          <w:rFonts w:ascii="宋体" w:eastAsia="宋体" w:hAnsi="宋体" w:cs="宋体" w:hint="eastAsia"/>
          <w:color w:val="000033"/>
          <w:kern w:val="0"/>
          <w:sz w:val="24"/>
          <w:szCs w:val="24"/>
        </w:rPr>
        <w:t>月</w:t>
      </w:r>
      <w:r w:rsidRPr="00930A8C">
        <w:rPr>
          <w:rFonts w:ascii="宋体" w:eastAsia="宋体" w:hAnsi="宋体" w:cs="宋体"/>
          <w:color w:val="000033"/>
          <w:kern w:val="0"/>
          <w:sz w:val="24"/>
          <w:szCs w:val="24"/>
        </w:rPr>
        <w:t>10</w:t>
      </w:r>
      <w:r w:rsidRPr="00930A8C">
        <w:rPr>
          <w:rFonts w:ascii="宋体" w:eastAsia="宋体" w:hAnsi="宋体" w:cs="宋体" w:hint="eastAsia"/>
          <w:color w:val="000033"/>
          <w:kern w:val="0"/>
          <w:sz w:val="24"/>
          <w:szCs w:val="24"/>
        </w:rPr>
        <w:t>日。</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2.</w:t>
      </w:r>
      <w:r w:rsidRPr="00930A8C">
        <w:rPr>
          <w:rFonts w:ascii="宋体" w:eastAsia="宋体" w:hAnsi="宋体" w:cs="宋体" w:hint="eastAsia"/>
          <w:color w:val="000033"/>
          <w:kern w:val="0"/>
          <w:sz w:val="24"/>
          <w:szCs w:val="24"/>
        </w:rPr>
        <w:t>报名方式：报名采取组织推荐与个人自荐报名相结合的方式。</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组织推荐报名选手统一由各团县（区）委会同科技局、就业局、邮储银行各县支行推荐，各县区原则上每组至少推荐</w:t>
      </w:r>
      <w:r w:rsidRPr="00930A8C">
        <w:rPr>
          <w:rFonts w:ascii="宋体" w:eastAsia="宋体" w:hAnsi="宋体" w:cs="宋体"/>
          <w:color w:val="000033"/>
          <w:kern w:val="0"/>
          <w:sz w:val="24"/>
          <w:szCs w:val="24"/>
        </w:rPr>
        <w:t>5</w:t>
      </w:r>
      <w:r w:rsidRPr="00930A8C">
        <w:rPr>
          <w:rFonts w:ascii="宋体" w:eastAsia="宋体" w:hAnsi="宋体" w:cs="宋体" w:hint="eastAsia"/>
          <w:color w:val="000033"/>
          <w:kern w:val="0"/>
          <w:sz w:val="24"/>
          <w:szCs w:val="24"/>
        </w:rPr>
        <w:t>个项目参赛。市直各单位团组织可根据本单位、本系统实际，推荐创业青年参赛。</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个人自荐报名选手可向所在县（区）团委或所在市直单位团组织报名，由各县（区）团委统一汇总上报，也可直接到团市委报名。</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lastRenderedPageBreak/>
        <w:t>3.</w:t>
      </w:r>
      <w:r w:rsidRPr="00930A8C">
        <w:rPr>
          <w:rFonts w:ascii="宋体" w:eastAsia="宋体" w:hAnsi="宋体" w:cs="宋体" w:hint="eastAsia"/>
          <w:color w:val="000033"/>
          <w:kern w:val="0"/>
          <w:sz w:val="24"/>
          <w:szCs w:val="24"/>
        </w:rPr>
        <w:t>报名材料：参赛选手需认真填写《武威市首届青年创新创业大赛报名表》和《武威市首届青年创新创业大赛计划书》（报名表和计划书可从团市委网站（</w:t>
      </w:r>
      <w:r w:rsidRPr="00930A8C">
        <w:rPr>
          <w:rFonts w:ascii="宋体" w:eastAsia="宋体" w:hAnsi="宋体" w:cs="宋体"/>
          <w:color w:val="000033"/>
          <w:kern w:val="0"/>
          <w:sz w:val="24"/>
          <w:szCs w:val="24"/>
        </w:rPr>
        <w:t>http://61.178.185.67:88/tsw/</w:t>
      </w:r>
      <w:r w:rsidRPr="00930A8C">
        <w:rPr>
          <w:rFonts w:ascii="宋体" w:eastAsia="宋体" w:hAnsi="宋体" w:cs="宋体" w:hint="eastAsia"/>
          <w:color w:val="000033"/>
          <w:kern w:val="0"/>
          <w:sz w:val="24"/>
          <w:szCs w:val="24"/>
        </w:rPr>
        <w:t>）下载）。</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报名时需提供参赛选手身份证复印件</w:t>
      </w:r>
      <w:r w:rsidRPr="00930A8C">
        <w:rPr>
          <w:rFonts w:ascii="宋体" w:eastAsia="宋体" w:hAnsi="宋体" w:cs="宋体"/>
          <w:color w:val="000033"/>
          <w:kern w:val="0"/>
          <w:sz w:val="24"/>
          <w:szCs w:val="24"/>
        </w:rPr>
        <w:t>1</w:t>
      </w:r>
      <w:r w:rsidRPr="00930A8C">
        <w:rPr>
          <w:rFonts w:ascii="宋体" w:eastAsia="宋体" w:hAnsi="宋体" w:cs="宋体" w:hint="eastAsia"/>
          <w:color w:val="000033"/>
          <w:kern w:val="0"/>
          <w:sz w:val="24"/>
          <w:szCs w:val="24"/>
        </w:rPr>
        <w:t>份，二寸彩色免冠照片</w:t>
      </w:r>
      <w:r w:rsidRPr="00930A8C">
        <w:rPr>
          <w:rFonts w:ascii="宋体" w:eastAsia="宋体" w:hAnsi="宋体" w:cs="宋体"/>
          <w:color w:val="000033"/>
          <w:kern w:val="0"/>
          <w:sz w:val="24"/>
          <w:szCs w:val="24"/>
        </w:rPr>
        <w:t>3</w:t>
      </w:r>
      <w:r w:rsidRPr="00930A8C">
        <w:rPr>
          <w:rFonts w:ascii="宋体" w:eastAsia="宋体" w:hAnsi="宋体" w:cs="宋体" w:hint="eastAsia"/>
          <w:color w:val="000033"/>
          <w:kern w:val="0"/>
          <w:sz w:val="24"/>
          <w:szCs w:val="24"/>
        </w:rPr>
        <w:t>张，纸质版报名表和创业计划书各一式</w:t>
      </w:r>
      <w:r w:rsidRPr="00930A8C">
        <w:rPr>
          <w:rFonts w:ascii="宋体" w:eastAsia="宋体" w:hAnsi="宋体" w:cs="宋体"/>
          <w:color w:val="000033"/>
          <w:kern w:val="0"/>
          <w:sz w:val="24"/>
          <w:szCs w:val="24"/>
        </w:rPr>
        <w:t>3</w:t>
      </w:r>
      <w:r w:rsidRPr="00930A8C">
        <w:rPr>
          <w:rFonts w:ascii="宋体" w:eastAsia="宋体" w:hAnsi="宋体" w:cs="宋体" w:hint="eastAsia"/>
          <w:color w:val="000033"/>
          <w:kern w:val="0"/>
          <w:sz w:val="24"/>
          <w:szCs w:val="24"/>
        </w:rPr>
        <w:t>份，已注册企业的要上报注册从登记证书复印件</w:t>
      </w:r>
      <w:r w:rsidRPr="00930A8C">
        <w:rPr>
          <w:rFonts w:ascii="宋体" w:eastAsia="宋体" w:hAnsi="宋体" w:cs="宋体"/>
          <w:color w:val="000033"/>
          <w:kern w:val="0"/>
          <w:sz w:val="24"/>
          <w:szCs w:val="24"/>
        </w:rPr>
        <w:t>3</w:t>
      </w:r>
      <w:r w:rsidRPr="00930A8C">
        <w:rPr>
          <w:rFonts w:ascii="宋体" w:eastAsia="宋体" w:hAnsi="宋体" w:cs="宋体" w:hint="eastAsia"/>
          <w:color w:val="000033"/>
          <w:kern w:val="0"/>
          <w:sz w:val="24"/>
          <w:szCs w:val="24"/>
        </w:rPr>
        <w:t>份，同时将电子照片、报名表和计划书电子版发送到大赛组委会信箱（</w:t>
      </w:r>
      <w:hyperlink r:id="rId7" w:history="1">
        <w:r w:rsidRPr="00930A8C">
          <w:rPr>
            <w:rFonts w:ascii="宋体" w:eastAsia="宋体" w:hAnsi="宋体" w:cs="宋体"/>
            <w:kern w:val="0"/>
            <w:sz w:val="24"/>
            <w:szCs w:val="24"/>
          </w:rPr>
          <w:t> </w:t>
        </w:r>
        <w:r w:rsidRPr="00930A8C">
          <w:rPr>
            <w:rFonts w:ascii="宋体" w:eastAsia="宋体" w:hAnsi="宋体" w:cs="宋体"/>
            <w:color w:val="333333"/>
            <w:kern w:val="0"/>
            <w:sz w:val="24"/>
            <w:szCs w:val="24"/>
          </w:rPr>
          <w:t>wwcyds @163.com</w:t>
        </w:r>
      </w:hyperlink>
      <w:r w:rsidRPr="00930A8C">
        <w:rPr>
          <w:rFonts w:ascii="宋体" w:eastAsia="宋体" w:hAnsi="宋体" w:cs="宋体" w:hint="eastAsia"/>
          <w:color w:val="000033"/>
          <w:kern w:val="0"/>
          <w:sz w:val="24"/>
          <w:szCs w:val="24"/>
        </w:rPr>
        <w:t>）联系人：刘泽钰，电话，</w:t>
      </w:r>
      <w:r w:rsidRPr="00930A8C">
        <w:rPr>
          <w:rFonts w:ascii="宋体" w:eastAsia="宋体" w:hAnsi="宋体" w:cs="宋体"/>
          <w:color w:val="000033"/>
          <w:kern w:val="0"/>
          <w:sz w:val="24"/>
          <w:szCs w:val="24"/>
        </w:rPr>
        <w:t>2215028</w:t>
      </w:r>
      <w:r w:rsidRPr="00930A8C">
        <w:rPr>
          <w:rFonts w:ascii="宋体" w:eastAsia="宋体" w:hAnsi="宋体" w:cs="宋体" w:hint="eastAsia"/>
          <w:color w:val="000033"/>
          <w:kern w:val="0"/>
          <w:sz w:val="24"/>
          <w:szCs w:val="24"/>
        </w:rPr>
        <w:t>。</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hint="eastAsia"/>
          <w:b/>
          <w:bCs/>
          <w:color w:val="000033"/>
          <w:kern w:val="0"/>
          <w:sz w:val="24"/>
          <w:szCs w:val="24"/>
        </w:rPr>
        <w:t>（三）初赛</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组委会办公室对参赛选手的报名资格进行审核。对通过审核的参赛选手，由评审委员会根据《计划书》进行评审打分，每组选取前</w:t>
      </w:r>
      <w:r w:rsidRPr="00930A8C">
        <w:rPr>
          <w:rFonts w:ascii="宋体" w:eastAsia="宋体" w:hAnsi="宋体" w:cs="宋体"/>
          <w:color w:val="000033"/>
          <w:kern w:val="0"/>
          <w:sz w:val="24"/>
          <w:szCs w:val="24"/>
        </w:rPr>
        <w:t>12</w:t>
      </w:r>
      <w:r w:rsidRPr="00930A8C">
        <w:rPr>
          <w:rFonts w:ascii="宋体" w:eastAsia="宋体" w:hAnsi="宋体" w:cs="宋体" w:hint="eastAsia"/>
          <w:color w:val="000033"/>
          <w:kern w:val="0"/>
          <w:sz w:val="24"/>
          <w:szCs w:val="24"/>
        </w:rPr>
        <w:t>名进入复赛。</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hint="eastAsia"/>
          <w:b/>
          <w:bCs/>
          <w:color w:val="000033"/>
          <w:kern w:val="0"/>
          <w:sz w:val="24"/>
          <w:szCs w:val="24"/>
        </w:rPr>
        <w:t>（四）复赛</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复赛主要以参赛者项目展示和可行性分析（应用性分析）陈述的方式进行。参赛选手用</w:t>
      </w:r>
      <w:r w:rsidRPr="00930A8C">
        <w:rPr>
          <w:rFonts w:ascii="宋体" w:eastAsia="宋体" w:hAnsi="宋体" w:cs="宋体"/>
          <w:color w:val="000033"/>
          <w:kern w:val="0"/>
          <w:sz w:val="24"/>
          <w:szCs w:val="24"/>
        </w:rPr>
        <w:t>PPT</w:t>
      </w:r>
      <w:r w:rsidRPr="00930A8C">
        <w:rPr>
          <w:rFonts w:ascii="宋体" w:eastAsia="宋体" w:hAnsi="宋体" w:cs="宋体" w:hint="eastAsia"/>
          <w:color w:val="000033"/>
          <w:kern w:val="0"/>
          <w:sz w:val="24"/>
          <w:szCs w:val="24"/>
        </w:rPr>
        <w:t>或</w:t>
      </w:r>
      <w:r w:rsidRPr="00930A8C">
        <w:rPr>
          <w:rFonts w:ascii="宋体" w:eastAsia="宋体" w:hAnsi="宋体" w:cs="宋体"/>
          <w:color w:val="000033"/>
          <w:kern w:val="0"/>
          <w:sz w:val="24"/>
          <w:szCs w:val="24"/>
        </w:rPr>
        <w:t>VCR</w:t>
      </w:r>
      <w:r w:rsidRPr="00930A8C">
        <w:rPr>
          <w:rFonts w:ascii="宋体" w:eastAsia="宋体" w:hAnsi="宋体" w:cs="宋体" w:hint="eastAsia"/>
          <w:color w:val="000033"/>
          <w:kern w:val="0"/>
          <w:sz w:val="24"/>
          <w:szCs w:val="24"/>
        </w:rPr>
        <w:t>（视频短片）对项目进行展示和陈述，由评审委员会对参赛项目进行深层次的论证和评审。复赛结束后将选取每组前</w:t>
      </w:r>
      <w:r w:rsidRPr="00930A8C">
        <w:rPr>
          <w:rFonts w:ascii="宋体" w:eastAsia="宋体" w:hAnsi="宋体" w:cs="宋体"/>
          <w:color w:val="000033"/>
          <w:kern w:val="0"/>
          <w:sz w:val="24"/>
          <w:szCs w:val="24"/>
        </w:rPr>
        <w:t>6</w:t>
      </w:r>
      <w:r w:rsidRPr="00930A8C">
        <w:rPr>
          <w:rFonts w:ascii="宋体" w:eastAsia="宋体" w:hAnsi="宋体" w:cs="宋体" w:hint="eastAsia"/>
          <w:color w:val="000033"/>
          <w:kern w:val="0"/>
          <w:sz w:val="24"/>
          <w:szCs w:val="24"/>
        </w:rPr>
        <w:t>名进入决赛。</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hint="eastAsia"/>
          <w:b/>
          <w:bCs/>
          <w:color w:val="000033"/>
          <w:kern w:val="0"/>
          <w:sz w:val="24"/>
          <w:szCs w:val="24"/>
        </w:rPr>
        <w:t>（五）决赛</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决赛主要以提案表述、评审团提问的方式进行，根据参赛选手的综合表现，由评审委员会进行最终打分，根据分数高低产生大赛的一、二、三等奖。决赛之前，组委会办公室将对晋级决赛的参赛选手开展创业能力提升培训，提高参赛选手业务水平和实际操作能力。</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hint="eastAsia"/>
          <w:b/>
          <w:bCs/>
          <w:color w:val="000033"/>
          <w:kern w:val="0"/>
          <w:sz w:val="24"/>
          <w:szCs w:val="24"/>
        </w:rPr>
        <w:t>（六）表彰奖励</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决赛后举办颁奖仪式，同时开展创业项目推介活动。</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七、大赛注意事项</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lastRenderedPageBreak/>
        <w:t>1</w:t>
      </w:r>
      <w:r w:rsidRPr="00930A8C">
        <w:rPr>
          <w:rFonts w:ascii="宋体" w:eastAsia="宋体" w:hAnsi="宋体" w:cs="宋体" w:hint="eastAsia"/>
          <w:color w:val="000033"/>
          <w:kern w:val="0"/>
          <w:sz w:val="24"/>
          <w:szCs w:val="24"/>
        </w:rPr>
        <w:t>．本次大赛不</w:t>
      </w:r>
      <w:proofErr w:type="gramStart"/>
      <w:r w:rsidRPr="00930A8C">
        <w:rPr>
          <w:rFonts w:ascii="宋体" w:eastAsia="宋体" w:hAnsi="宋体" w:cs="宋体" w:hint="eastAsia"/>
          <w:color w:val="000033"/>
          <w:kern w:val="0"/>
          <w:sz w:val="24"/>
          <w:szCs w:val="24"/>
        </w:rPr>
        <w:t>向选手</w:t>
      </w:r>
      <w:proofErr w:type="gramEnd"/>
      <w:r w:rsidRPr="00930A8C">
        <w:rPr>
          <w:rFonts w:ascii="宋体" w:eastAsia="宋体" w:hAnsi="宋体" w:cs="宋体" w:hint="eastAsia"/>
          <w:color w:val="000033"/>
          <w:kern w:val="0"/>
          <w:sz w:val="24"/>
          <w:szCs w:val="24"/>
        </w:rPr>
        <w:t>收取任何形式的费用；</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2</w:t>
      </w:r>
      <w:r w:rsidRPr="00930A8C">
        <w:rPr>
          <w:rFonts w:ascii="宋体" w:eastAsia="宋体" w:hAnsi="宋体" w:cs="宋体" w:hint="eastAsia"/>
          <w:color w:val="000033"/>
          <w:kern w:val="0"/>
          <w:sz w:val="24"/>
          <w:szCs w:val="24"/>
        </w:rPr>
        <w:t>．参赛创业计划书必须为参赛者原创。如发现有抄袭、盗用等不法手段、或涉嫌以商业推广为目的的，即予取消其参赛资格、追回奖励，且一切后果由参赛者自行承担；</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3</w:t>
      </w:r>
      <w:r w:rsidRPr="00930A8C">
        <w:rPr>
          <w:rFonts w:ascii="宋体" w:eastAsia="宋体" w:hAnsi="宋体" w:cs="宋体" w:hint="eastAsia"/>
          <w:color w:val="000033"/>
          <w:kern w:val="0"/>
          <w:sz w:val="24"/>
          <w:szCs w:val="24"/>
        </w:rPr>
        <w:t>．参赛者违反大赛规定，主办方有权立即取消其参赛资格；</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4</w:t>
      </w:r>
      <w:r w:rsidRPr="00930A8C">
        <w:rPr>
          <w:rFonts w:ascii="宋体" w:eastAsia="宋体" w:hAnsi="宋体" w:cs="宋体" w:hint="eastAsia"/>
          <w:color w:val="000033"/>
          <w:kern w:val="0"/>
          <w:sz w:val="24"/>
          <w:szCs w:val="24"/>
        </w:rPr>
        <w:t>．由于突发事件或其它主办方无法控制等不可抗力因素，影响大赛的管理、安全、评审或公正性的情况下，主办方有权单方面对赛程</w:t>
      </w:r>
      <w:proofErr w:type="gramStart"/>
      <w:r w:rsidRPr="00930A8C">
        <w:rPr>
          <w:rFonts w:ascii="宋体" w:eastAsia="宋体" w:hAnsi="宋体" w:cs="宋体" w:hint="eastAsia"/>
          <w:color w:val="000033"/>
          <w:kern w:val="0"/>
          <w:sz w:val="24"/>
          <w:szCs w:val="24"/>
        </w:rPr>
        <w:t>作出</w:t>
      </w:r>
      <w:proofErr w:type="gramEnd"/>
      <w:r w:rsidRPr="00930A8C">
        <w:rPr>
          <w:rFonts w:ascii="宋体" w:eastAsia="宋体" w:hAnsi="宋体" w:cs="宋体" w:hint="eastAsia"/>
          <w:color w:val="000033"/>
          <w:kern w:val="0"/>
          <w:sz w:val="24"/>
          <w:szCs w:val="24"/>
        </w:rPr>
        <w:t>调整；</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5</w:t>
      </w:r>
      <w:r w:rsidRPr="00930A8C">
        <w:rPr>
          <w:rFonts w:ascii="宋体" w:eastAsia="宋体" w:hAnsi="宋体" w:cs="宋体" w:hint="eastAsia"/>
          <w:color w:val="000033"/>
          <w:kern w:val="0"/>
          <w:sz w:val="24"/>
          <w:szCs w:val="24"/>
        </w:rPr>
        <w:t>．大赛主办方保留进一步补充本比赛规程的权利。参赛选手完全本着自愿原则，如参赛者对大赛有异议，可及时与大赛主办方进行沟通协商，或选择退出比赛，但无权要求大赛主办方返还因参赛发生的费用或承担责任；</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6</w:t>
      </w:r>
      <w:r w:rsidRPr="00930A8C">
        <w:rPr>
          <w:rFonts w:ascii="宋体" w:eastAsia="宋体" w:hAnsi="宋体" w:cs="宋体" w:hint="eastAsia"/>
          <w:color w:val="000033"/>
          <w:kern w:val="0"/>
          <w:sz w:val="24"/>
          <w:szCs w:val="24"/>
        </w:rPr>
        <w:t>．参赛人应保证参赛作品的原创性，大赛主办方不承担因参赛作品所致纠纷而产生的任何责任；</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7</w:t>
      </w:r>
      <w:r w:rsidRPr="00930A8C">
        <w:rPr>
          <w:rFonts w:ascii="宋体" w:eastAsia="宋体" w:hAnsi="宋体" w:cs="宋体" w:hint="eastAsia"/>
          <w:color w:val="000033"/>
          <w:kern w:val="0"/>
          <w:sz w:val="24"/>
          <w:szCs w:val="24"/>
        </w:rPr>
        <w:t>．大赛组委会拥有本届大赛活动的最终解释权，未尽事宜，另行通知。</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八、工作要求</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1</w:t>
      </w:r>
      <w:r w:rsidRPr="00930A8C">
        <w:rPr>
          <w:rFonts w:ascii="宋体" w:eastAsia="宋体" w:hAnsi="宋体" w:cs="宋体" w:hint="eastAsia"/>
          <w:color w:val="000033"/>
          <w:kern w:val="0"/>
          <w:sz w:val="24"/>
          <w:szCs w:val="24"/>
        </w:rPr>
        <w:t>．高度重视，加强领导。各相关单位要高度重视此次大赛，在大赛组委会领导下，协调处理好大赛各个环节，按照本次大赛的各项安排，落实工作责任。</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2</w:t>
      </w:r>
      <w:r w:rsidRPr="00930A8C">
        <w:rPr>
          <w:rFonts w:ascii="宋体" w:eastAsia="宋体" w:hAnsi="宋体" w:cs="宋体" w:hint="eastAsia"/>
          <w:color w:val="000033"/>
          <w:kern w:val="0"/>
          <w:sz w:val="24"/>
          <w:szCs w:val="24"/>
        </w:rPr>
        <w:t>．广泛动员，精心组织。各相关单位要采取行之有效的措施，广泛深入地动员有参赛愿望、符合参赛条件的青年参与大赛，积极鼓励有创业能力和创业项目的青年踊跃报名。</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3</w:t>
      </w:r>
      <w:r w:rsidRPr="00930A8C">
        <w:rPr>
          <w:rFonts w:ascii="宋体" w:eastAsia="宋体" w:hAnsi="宋体" w:cs="宋体" w:hint="eastAsia"/>
          <w:color w:val="000033"/>
          <w:kern w:val="0"/>
          <w:sz w:val="24"/>
          <w:szCs w:val="24"/>
        </w:rPr>
        <w:t>．强化宣传，营造氛围。各相关单位要广泛借助广播、电视、报纸、网络以及宣传栏等宣传手段，加强对本次大赛各环节的宣传，及时报道大赛进程和大</w:t>
      </w:r>
      <w:r w:rsidRPr="00930A8C">
        <w:rPr>
          <w:rFonts w:ascii="宋体" w:eastAsia="宋体" w:hAnsi="宋体" w:cs="宋体" w:hint="eastAsia"/>
          <w:color w:val="000033"/>
          <w:kern w:val="0"/>
          <w:sz w:val="24"/>
          <w:szCs w:val="24"/>
        </w:rPr>
        <w:lastRenderedPageBreak/>
        <w:t>赛期间涌现出的创业典型，营造浓厚的大赛氛围，在社会上进一步掀起全民创业的热潮。</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left="1758"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附件：</w:t>
      </w:r>
      <w:r w:rsidRPr="00930A8C">
        <w:rPr>
          <w:rFonts w:ascii="宋体" w:eastAsia="宋体" w:hAnsi="宋体" w:cs="宋体"/>
          <w:color w:val="000033"/>
          <w:kern w:val="0"/>
          <w:sz w:val="24"/>
          <w:szCs w:val="24"/>
        </w:rPr>
        <w:t>1.</w:t>
      </w:r>
      <w:r w:rsidRPr="00930A8C">
        <w:rPr>
          <w:rFonts w:ascii="宋体" w:eastAsia="宋体" w:hAnsi="宋体" w:cs="宋体" w:hint="eastAsia"/>
          <w:color w:val="000033"/>
          <w:kern w:val="0"/>
          <w:sz w:val="24"/>
          <w:szCs w:val="24"/>
        </w:rPr>
        <w:t>武威市</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邮储银行杯</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青年创新创业大赛组委会名单</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2.</w:t>
      </w:r>
      <w:r w:rsidRPr="00930A8C">
        <w:rPr>
          <w:rFonts w:ascii="宋体" w:eastAsia="宋体" w:hAnsi="宋体" w:cs="宋体" w:hint="eastAsia"/>
          <w:color w:val="000033"/>
          <w:kern w:val="0"/>
          <w:sz w:val="24"/>
          <w:szCs w:val="24"/>
        </w:rPr>
        <w:t>武威市</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邮储银行杯</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青年创新创业大赛报名表</w:t>
      </w:r>
    </w:p>
    <w:p w:rsidR="0053357A" w:rsidRPr="00930A8C" w:rsidRDefault="0053357A" w:rsidP="00DE5CA2">
      <w:pPr>
        <w:widowControl/>
        <w:shd w:val="clear" w:color="auto" w:fill="FFFFFF"/>
        <w:spacing w:line="480" w:lineRule="auto"/>
        <w:ind w:left="1756"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3.</w:t>
      </w:r>
      <w:r w:rsidRPr="00930A8C">
        <w:rPr>
          <w:rFonts w:ascii="宋体" w:eastAsia="宋体" w:hAnsi="宋体" w:cs="宋体" w:hint="eastAsia"/>
          <w:color w:val="000033"/>
          <w:kern w:val="0"/>
          <w:sz w:val="24"/>
          <w:szCs w:val="24"/>
        </w:rPr>
        <w:t>武威市</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邮储银行杯</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青年创新创业大赛参赛项目计划书</w:t>
      </w: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共青团武威市委员会</w:t>
      </w:r>
      <w:r w:rsidRPr="00930A8C">
        <w:rPr>
          <w:rFonts w:ascii="宋体" w:eastAsia="宋体" w:hAnsi="宋体" w:cs="宋体"/>
          <w:color w:val="000033"/>
          <w:kern w:val="0"/>
          <w:sz w:val="24"/>
          <w:szCs w:val="24"/>
        </w:rPr>
        <w:t>            </w:t>
      </w:r>
      <w:r w:rsidRPr="00930A8C">
        <w:rPr>
          <w:rFonts w:ascii="宋体" w:eastAsia="宋体" w:hAnsi="宋体" w:cs="宋体" w:hint="eastAsia"/>
          <w:color w:val="000033"/>
          <w:spacing w:val="96"/>
          <w:kern w:val="0"/>
          <w:sz w:val="24"/>
          <w:szCs w:val="24"/>
        </w:rPr>
        <w:t>武威市科技局</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武威市就业局</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武威日报社</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武威市广播电视台</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中国邮政储蓄银行武威市分行</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2014</w:t>
      </w:r>
      <w:r w:rsidRPr="00930A8C">
        <w:rPr>
          <w:rFonts w:ascii="宋体" w:eastAsia="宋体" w:hAnsi="宋体" w:cs="宋体" w:hint="eastAsia"/>
          <w:color w:val="000033"/>
          <w:kern w:val="0"/>
          <w:sz w:val="24"/>
          <w:szCs w:val="24"/>
        </w:rPr>
        <w:t>年</w:t>
      </w:r>
      <w:r w:rsidRPr="00930A8C">
        <w:rPr>
          <w:rFonts w:ascii="宋体" w:eastAsia="宋体" w:hAnsi="宋体" w:cs="宋体"/>
          <w:color w:val="000033"/>
          <w:kern w:val="0"/>
          <w:sz w:val="24"/>
          <w:szCs w:val="24"/>
        </w:rPr>
        <w:t>9</w:t>
      </w:r>
      <w:r w:rsidRPr="00930A8C">
        <w:rPr>
          <w:rFonts w:ascii="宋体" w:eastAsia="宋体" w:hAnsi="宋体" w:cs="宋体" w:hint="eastAsia"/>
          <w:color w:val="000033"/>
          <w:kern w:val="0"/>
          <w:sz w:val="24"/>
          <w:szCs w:val="24"/>
        </w:rPr>
        <w:t>月</w:t>
      </w:r>
      <w:r w:rsidRPr="00930A8C">
        <w:rPr>
          <w:rFonts w:ascii="宋体" w:eastAsia="宋体" w:hAnsi="宋体" w:cs="宋体"/>
          <w:color w:val="000033"/>
          <w:kern w:val="0"/>
          <w:sz w:val="24"/>
          <w:szCs w:val="24"/>
        </w:rPr>
        <w:t>19</w:t>
      </w:r>
      <w:r w:rsidRPr="00930A8C">
        <w:rPr>
          <w:rFonts w:ascii="宋体" w:eastAsia="宋体" w:hAnsi="宋体" w:cs="宋体" w:hint="eastAsia"/>
          <w:color w:val="000033"/>
          <w:kern w:val="0"/>
          <w:sz w:val="24"/>
          <w:szCs w:val="24"/>
        </w:rPr>
        <w:t>日</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附件1</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武威市</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邮储银行杯</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青年创新创业大赛组委会名单</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组</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长：潘多民</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共青团武威市委书记</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副组长：董延舜</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武威市科学技术局副局长</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proofErr w:type="gramStart"/>
      <w:r w:rsidRPr="00930A8C">
        <w:rPr>
          <w:rFonts w:ascii="宋体" w:eastAsia="宋体" w:hAnsi="宋体" w:cs="宋体" w:hint="eastAsia"/>
          <w:color w:val="000033"/>
          <w:kern w:val="0"/>
          <w:sz w:val="24"/>
          <w:szCs w:val="24"/>
        </w:rPr>
        <w:t>许福德</w:t>
      </w:r>
      <w:proofErr w:type="gramEnd"/>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武威市就业局副局长</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田</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丽</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武威日报社副总编辑</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lastRenderedPageBreak/>
        <w:t>王雪军</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武威市广播电视台副台长</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张立岗</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中国邮政储蓄银行武威市分行副行长</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王文杰</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共青团武威市委党组成员、青联专职副主席</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成</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员：</w:t>
      </w:r>
      <w:proofErr w:type="gramStart"/>
      <w:r w:rsidRPr="00930A8C">
        <w:rPr>
          <w:rFonts w:ascii="宋体" w:eastAsia="宋体" w:hAnsi="宋体" w:cs="宋体" w:hint="eastAsia"/>
          <w:color w:val="000033"/>
          <w:kern w:val="0"/>
          <w:sz w:val="24"/>
          <w:szCs w:val="24"/>
        </w:rPr>
        <w:t>郭</w:t>
      </w:r>
      <w:proofErr w:type="gramEnd"/>
      <w:r w:rsidRPr="00930A8C">
        <w:rPr>
          <w:rFonts w:ascii="宋体" w:eastAsia="宋体" w:hAnsi="宋体" w:cs="宋体"/>
          <w:color w:val="000033"/>
          <w:kern w:val="0"/>
          <w:sz w:val="24"/>
          <w:szCs w:val="24"/>
        </w:rPr>
        <w:t>  </w:t>
      </w:r>
      <w:proofErr w:type="gramStart"/>
      <w:r w:rsidRPr="00930A8C">
        <w:rPr>
          <w:rFonts w:ascii="宋体" w:eastAsia="宋体" w:hAnsi="宋体" w:cs="宋体" w:hint="eastAsia"/>
          <w:color w:val="000033"/>
          <w:kern w:val="0"/>
          <w:sz w:val="24"/>
          <w:szCs w:val="24"/>
        </w:rPr>
        <w:t>磊</w:t>
      </w:r>
      <w:proofErr w:type="gramEnd"/>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共青团武威市委权益部部长</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姜华具</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武威市科技局科技科科长</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吴正仕</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武威市就业局就业指导科科长</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许德忠</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武威日报社记者部副主任</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徐永盛</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武威市广播电视台新闻综合频道总监</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赵</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丹</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邮储银行武威市分行信贷部副总经理</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刘泽钰</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共青团武威市委办公室干部</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大赛组委会办公室设在团市委。联系地址：武威市凉州区北</w:t>
      </w:r>
      <w:proofErr w:type="gramStart"/>
      <w:r w:rsidRPr="00930A8C">
        <w:rPr>
          <w:rFonts w:ascii="宋体" w:eastAsia="宋体" w:hAnsi="宋体" w:cs="宋体" w:hint="eastAsia"/>
          <w:color w:val="000033"/>
          <w:kern w:val="0"/>
          <w:sz w:val="24"/>
          <w:szCs w:val="24"/>
        </w:rPr>
        <w:t>关中路</w:t>
      </w:r>
      <w:proofErr w:type="gramEnd"/>
      <w:r w:rsidRPr="00930A8C">
        <w:rPr>
          <w:rFonts w:ascii="宋体" w:eastAsia="宋体" w:hAnsi="宋体" w:cs="宋体"/>
          <w:color w:val="000033"/>
          <w:kern w:val="0"/>
          <w:sz w:val="24"/>
          <w:szCs w:val="24"/>
        </w:rPr>
        <w:t>64</w:t>
      </w:r>
      <w:r w:rsidRPr="00930A8C">
        <w:rPr>
          <w:rFonts w:ascii="宋体" w:eastAsia="宋体" w:hAnsi="宋体" w:cs="宋体" w:hint="eastAsia"/>
          <w:color w:val="000033"/>
          <w:kern w:val="0"/>
          <w:sz w:val="24"/>
          <w:szCs w:val="24"/>
        </w:rPr>
        <w:t>号</w:t>
      </w:r>
      <w:r w:rsidRPr="00930A8C">
        <w:rPr>
          <w:rFonts w:ascii="宋体" w:eastAsia="宋体" w:hAnsi="宋体" w:cs="宋体"/>
          <w:color w:val="000033"/>
          <w:kern w:val="0"/>
          <w:sz w:val="24"/>
          <w:szCs w:val="24"/>
        </w:rPr>
        <w:t>103</w:t>
      </w:r>
      <w:r w:rsidRPr="00930A8C">
        <w:rPr>
          <w:rFonts w:ascii="宋体" w:eastAsia="宋体" w:hAnsi="宋体" w:cs="宋体" w:hint="eastAsia"/>
          <w:color w:val="000033"/>
          <w:kern w:val="0"/>
          <w:sz w:val="24"/>
          <w:szCs w:val="24"/>
        </w:rPr>
        <w:t>室，邮编：</w:t>
      </w:r>
      <w:r w:rsidRPr="00930A8C">
        <w:rPr>
          <w:rFonts w:ascii="宋体" w:eastAsia="宋体" w:hAnsi="宋体" w:cs="宋体"/>
          <w:color w:val="000033"/>
          <w:kern w:val="0"/>
          <w:sz w:val="24"/>
          <w:szCs w:val="24"/>
        </w:rPr>
        <w:t>733000</w:t>
      </w:r>
      <w:r w:rsidRPr="00930A8C">
        <w:rPr>
          <w:rFonts w:ascii="宋体" w:eastAsia="宋体" w:hAnsi="宋体" w:cs="宋体" w:hint="eastAsia"/>
          <w:color w:val="000033"/>
          <w:kern w:val="0"/>
          <w:sz w:val="24"/>
          <w:szCs w:val="24"/>
        </w:rPr>
        <w:t>，联系电话：</w:t>
      </w:r>
      <w:r w:rsidRPr="00930A8C">
        <w:rPr>
          <w:rFonts w:ascii="宋体" w:eastAsia="宋体" w:hAnsi="宋体" w:cs="宋体"/>
          <w:color w:val="000033"/>
          <w:kern w:val="0"/>
          <w:sz w:val="24"/>
          <w:szCs w:val="24"/>
        </w:rPr>
        <w:t>6966734</w:t>
      </w:r>
      <w:r w:rsidRPr="00930A8C">
        <w:rPr>
          <w:rFonts w:ascii="宋体" w:eastAsia="宋体" w:hAnsi="宋体" w:cs="宋体" w:hint="eastAsia"/>
          <w:color w:val="000033"/>
          <w:kern w:val="0"/>
          <w:sz w:val="24"/>
          <w:szCs w:val="24"/>
        </w:rPr>
        <w:t>，传真：</w:t>
      </w:r>
      <w:r w:rsidRPr="00930A8C">
        <w:rPr>
          <w:rFonts w:ascii="宋体" w:eastAsia="宋体" w:hAnsi="宋体" w:cs="宋体"/>
          <w:color w:val="000033"/>
          <w:kern w:val="0"/>
          <w:sz w:val="24"/>
          <w:szCs w:val="24"/>
        </w:rPr>
        <w:t>2215028</w:t>
      </w:r>
      <w:r w:rsidRPr="00930A8C">
        <w:rPr>
          <w:rFonts w:ascii="宋体" w:eastAsia="宋体" w:hAnsi="宋体" w:cs="宋体" w:hint="eastAsia"/>
          <w:color w:val="000033"/>
          <w:kern w:val="0"/>
          <w:sz w:val="24"/>
          <w:szCs w:val="24"/>
        </w:rPr>
        <w:t>，电子信箱：</w:t>
      </w:r>
      <w:hyperlink r:id="rId8" w:history="1">
        <w:r w:rsidRPr="00930A8C">
          <w:rPr>
            <w:rFonts w:ascii="宋体" w:eastAsia="宋体" w:hAnsi="宋体" w:cs="宋体"/>
            <w:color w:val="333333"/>
            <w:kern w:val="0"/>
            <w:sz w:val="24"/>
            <w:szCs w:val="24"/>
          </w:rPr>
          <w:t>wwcyds@163.com</w:t>
        </w:r>
      </w:hyperlink>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各县区报名点设在团委办公室</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proofErr w:type="gramStart"/>
      <w:r w:rsidRPr="00930A8C">
        <w:rPr>
          <w:rFonts w:ascii="宋体" w:eastAsia="宋体" w:hAnsi="宋体" w:cs="宋体" w:hint="eastAsia"/>
          <w:color w:val="000033"/>
          <w:kern w:val="0"/>
          <w:sz w:val="24"/>
          <w:szCs w:val="24"/>
        </w:rPr>
        <w:t>凉州团</w:t>
      </w:r>
      <w:proofErr w:type="gramEnd"/>
      <w:r w:rsidRPr="00930A8C">
        <w:rPr>
          <w:rFonts w:ascii="宋体" w:eastAsia="宋体" w:hAnsi="宋体" w:cs="宋体" w:hint="eastAsia"/>
          <w:color w:val="000033"/>
          <w:kern w:val="0"/>
          <w:sz w:val="24"/>
          <w:szCs w:val="24"/>
        </w:rPr>
        <w:t>区委：联系人：何</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强</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联系电话：</w:t>
      </w:r>
      <w:r w:rsidRPr="00930A8C">
        <w:rPr>
          <w:rFonts w:ascii="宋体" w:eastAsia="宋体" w:hAnsi="宋体" w:cs="宋体"/>
          <w:color w:val="000033"/>
          <w:kern w:val="0"/>
          <w:sz w:val="24"/>
          <w:szCs w:val="24"/>
        </w:rPr>
        <w:t>2215479</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民勤团县委：联系人：周晓燕</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联系电话：</w:t>
      </w:r>
      <w:r w:rsidRPr="00930A8C">
        <w:rPr>
          <w:rFonts w:ascii="宋体" w:eastAsia="宋体" w:hAnsi="宋体" w:cs="宋体"/>
          <w:color w:val="000033"/>
          <w:kern w:val="0"/>
          <w:sz w:val="24"/>
          <w:szCs w:val="24"/>
        </w:rPr>
        <w:t>4122159</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古浪团县委：联系人：</w:t>
      </w:r>
      <w:proofErr w:type="gramStart"/>
      <w:r w:rsidRPr="00930A8C">
        <w:rPr>
          <w:rFonts w:ascii="宋体" w:eastAsia="宋体" w:hAnsi="宋体" w:cs="宋体" w:hint="eastAsia"/>
          <w:color w:val="000033"/>
          <w:kern w:val="0"/>
          <w:sz w:val="24"/>
          <w:szCs w:val="24"/>
        </w:rPr>
        <w:t>亢</w:t>
      </w:r>
      <w:proofErr w:type="gramEnd"/>
      <w:r w:rsidRPr="00930A8C">
        <w:rPr>
          <w:rFonts w:ascii="宋体" w:eastAsia="宋体" w:hAnsi="宋体" w:cs="宋体" w:hint="eastAsia"/>
          <w:color w:val="000033"/>
          <w:kern w:val="0"/>
          <w:sz w:val="24"/>
          <w:szCs w:val="24"/>
        </w:rPr>
        <w:t>丰年</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联系电话：</w:t>
      </w:r>
      <w:r w:rsidRPr="00930A8C">
        <w:rPr>
          <w:rFonts w:ascii="宋体" w:eastAsia="宋体" w:hAnsi="宋体" w:cs="宋体"/>
          <w:color w:val="000033"/>
          <w:kern w:val="0"/>
          <w:sz w:val="24"/>
          <w:szCs w:val="24"/>
        </w:rPr>
        <w:t>5121975</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天祝团县委：联系人：张秀萍</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联系电话：</w:t>
      </w:r>
      <w:r w:rsidRPr="00930A8C">
        <w:rPr>
          <w:rFonts w:ascii="宋体" w:eastAsia="宋体" w:hAnsi="宋体" w:cs="宋体"/>
          <w:color w:val="000033"/>
          <w:kern w:val="0"/>
          <w:sz w:val="24"/>
          <w:szCs w:val="24"/>
        </w:rPr>
        <w:t>3121127</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lastRenderedPageBreak/>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512"/>
        <w:jc w:val="left"/>
        <w:rPr>
          <w:rFonts w:ascii="宋体" w:eastAsia="宋体" w:hAnsi="宋体" w:cs="宋体"/>
          <w:color w:val="000033"/>
          <w:kern w:val="0"/>
          <w:sz w:val="24"/>
          <w:szCs w:val="24"/>
        </w:rPr>
      </w:pPr>
      <w:r w:rsidRPr="00930A8C">
        <w:rPr>
          <w:rFonts w:ascii="宋体" w:eastAsia="宋体" w:hAnsi="宋体" w:cs="宋体" w:hint="eastAsia"/>
          <w:color w:val="000033"/>
          <w:spacing w:val="8"/>
          <w:kern w:val="0"/>
          <w:sz w:val="24"/>
          <w:szCs w:val="24"/>
        </w:rPr>
        <w:t>附件2</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武威市</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邮储银行杯</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青年创新创业大赛报名表</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tbl>
      <w:tblPr>
        <w:tblW w:w="0" w:type="auto"/>
        <w:jc w:val="center"/>
        <w:tblCellMar>
          <w:left w:w="0" w:type="dxa"/>
          <w:right w:w="0" w:type="dxa"/>
        </w:tblCellMar>
        <w:tblLook w:val="04A0" w:firstRow="1" w:lastRow="0" w:firstColumn="1" w:lastColumn="0" w:noHBand="0" w:noVBand="1"/>
      </w:tblPr>
      <w:tblGrid>
        <w:gridCol w:w="1728"/>
        <w:gridCol w:w="1680"/>
        <w:gridCol w:w="1416"/>
        <w:gridCol w:w="1323"/>
        <w:gridCol w:w="581"/>
        <w:gridCol w:w="299"/>
        <w:gridCol w:w="1495"/>
      </w:tblGrid>
      <w:tr w:rsidR="0053357A" w:rsidRPr="00930A8C" w:rsidTr="0053357A">
        <w:trPr>
          <w:trHeight w:val="573"/>
          <w:jc w:val="center"/>
        </w:trPr>
        <w:tc>
          <w:tcPr>
            <w:tcW w:w="18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姓</w:t>
            </w:r>
            <w:r w:rsidRPr="00930A8C">
              <w:rPr>
                <w:rFonts w:ascii="宋体" w:eastAsia="宋体" w:hAnsi="宋体" w:cs="宋体"/>
                <w:color w:val="333333"/>
                <w:kern w:val="0"/>
                <w:sz w:val="24"/>
                <w:szCs w:val="24"/>
              </w:rPr>
              <w:t>   </w:t>
            </w:r>
            <w:r w:rsidRPr="00930A8C">
              <w:rPr>
                <w:rFonts w:ascii="宋体" w:eastAsia="宋体" w:hAnsi="宋体" w:cs="宋体" w:hint="eastAsia"/>
                <w:color w:val="333333"/>
                <w:kern w:val="0"/>
                <w:sz w:val="24"/>
                <w:szCs w:val="24"/>
              </w:rPr>
              <w:t>名</w:t>
            </w:r>
          </w:p>
        </w:tc>
        <w:tc>
          <w:tcPr>
            <w:tcW w:w="1859"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tc>
        <w:tc>
          <w:tcPr>
            <w:tcW w:w="1339"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性</w:t>
            </w:r>
            <w:r w:rsidRPr="00930A8C">
              <w:rPr>
                <w:rFonts w:ascii="宋体" w:eastAsia="宋体" w:hAnsi="宋体" w:cs="宋体"/>
                <w:color w:val="333333"/>
                <w:kern w:val="0"/>
                <w:sz w:val="24"/>
                <w:szCs w:val="24"/>
              </w:rPr>
              <w:t>   </w:t>
            </w:r>
            <w:r w:rsidRPr="00930A8C">
              <w:rPr>
                <w:rFonts w:ascii="宋体" w:eastAsia="宋体" w:hAnsi="宋体" w:cs="宋体" w:hint="eastAsia"/>
                <w:color w:val="333333"/>
                <w:kern w:val="0"/>
                <w:sz w:val="24"/>
                <w:szCs w:val="24"/>
              </w:rPr>
              <w:t>别</w:t>
            </w:r>
          </w:p>
        </w:tc>
        <w:tc>
          <w:tcPr>
            <w:tcW w:w="2067" w:type="dxa"/>
            <w:gridSpan w:val="2"/>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tc>
        <w:tc>
          <w:tcPr>
            <w:tcW w:w="2022" w:type="dxa"/>
            <w:gridSpan w:val="2"/>
            <w:vMerge w:val="restart"/>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照片</w:t>
            </w:r>
          </w:p>
        </w:tc>
      </w:tr>
      <w:tr w:rsidR="0053357A" w:rsidRPr="00930A8C" w:rsidTr="0053357A">
        <w:trPr>
          <w:trHeight w:val="573"/>
          <w:jc w:val="center"/>
        </w:trPr>
        <w:tc>
          <w:tcPr>
            <w:tcW w:w="181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年</w:t>
            </w:r>
            <w:r w:rsidRPr="00930A8C">
              <w:rPr>
                <w:rFonts w:ascii="宋体" w:eastAsia="宋体" w:hAnsi="宋体" w:cs="宋体"/>
                <w:color w:val="333333"/>
                <w:kern w:val="0"/>
                <w:sz w:val="24"/>
                <w:szCs w:val="24"/>
              </w:rPr>
              <w:t>   </w:t>
            </w:r>
            <w:r w:rsidRPr="00930A8C">
              <w:rPr>
                <w:rFonts w:ascii="宋体" w:eastAsia="宋体" w:hAnsi="宋体" w:cs="宋体" w:hint="eastAsia"/>
                <w:color w:val="333333"/>
                <w:kern w:val="0"/>
                <w:sz w:val="24"/>
                <w:szCs w:val="24"/>
              </w:rPr>
              <w:t>龄</w:t>
            </w:r>
          </w:p>
        </w:tc>
        <w:tc>
          <w:tcPr>
            <w:tcW w:w="1859"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tc>
        <w:tc>
          <w:tcPr>
            <w:tcW w:w="1339"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学</w:t>
            </w:r>
            <w:r w:rsidRPr="00930A8C">
              <w:rPr>
                <w:rFonts w:ascii="宋体" w:eastAsia="宋体" w:hAnsi="宋体" w:cs="宋体"/>
                <w:color w:val="333333"/>
                <w:kern w:val="0"/>
                <w:sz w:val="24"/>
                <w:szCs w:val="24"/>
              </w:rPr>
              <w:t>   </w:t>
            </w:r>
            <w:r w:rsidRPr="00930A8C">
              <w:rPr>
                <w:rFonts w:ascii="宋体" w:eastAsia="宋体" w:hAnsi="宋体" w:cs="宋体" w:hint="eastAsia"/>
                <w:color w:val="333333"/>
                <w:kern w:val="0"/>
                <w:sz w:val="24"/>
                <w:szCs w:val="24"/>
              </w:rPr>
              <w:t>历</w:t>
            </w:r>
          </w:p>
        </w:tc>
        <w:tc>
          <w:tcPr>
            <w:tcW w:w="2067" w:type="dxa"/>
            <w:gridSpan w:val="2"/>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tc>
        <w:tc>
          <w:tcPr>
            <w:tcW w:w="0" w:type="auto"/>
            <w:gridSpan w:val="2"/>
            <w:vMerge/>
            <w:tcBorders>
              <w:top w:val="single" w:sz="8" w:space="0" w:color="auto"/>
              <w:left w:val="outset" w:sz="6" w:space="0" w:color="D4D0C8"/>
              <w:bottom w:val="single" w:sz="8" w:space="0" w:color="auto"/>
              <w:right w:val="single" w:sz="8" w:space="0" w:color="auto"/>
            </w:tcBorders>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p>
        </w:tc>
      </w:tr>
      <w:tr w:rsidR="0053357A" w:rsidRPr="00930A8C" w:rsidTr="0053357A">
        <w:trPr>
          <w:trHeight w:val="573"/>
          <w:jc w:val="center"/>
        </w:trPr>
        <w:tc>
          <w:tcPr>
            <w:tcW w:w="181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身份证号码</w:t>
            </w:r>
          </w:p>
        </w:tc>
        <w:tc>
          <w:tcPr>
            <w:tcW w:w="5265" w:type="dxa"/>
            <w:gridSpan w:val="4"/>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tc>
        <w:tc>
          <w:tcPr>
            <w:tcW w:w="0" w:type="auto"/>
            <w:gridSpan w:val="2"/>
            <w:vMerge/>
            <w:tcBorders>
              <w:top w:val="single" w:sz="8" w:space="0" w:color="auto"/>
              <w:left w:val="outset" w:sz="6" w:space="0" w:color="D4D0C8"/>
              <w:bottom w:val="single" w:sz="8" w:space="0" w:color="auto"/>
              <w:right w:val="single" w:sz="8" w:space="0" w:color="auto"/>
            </w:tcBorders>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p>
        </w:tc>
      </w:tr>
      <w:tr w:rsidR="0053357A" w:rsidRPr="00930A8C" w:rsidTr="0053357A">
        <w:trPr>
          <w:trHeight w:val="430"/>
          <w:jc w:val="center"/>
        </w:trPr>
        <w:tc>
          <w:tcPr>
            <w:tcW w:w="181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联系电话</w:t>
            </w:r>
          </w:p>
        </w:tc>
        <w:tc>
          <w:tcPr>
            <w:tcW w:w="1859"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tc>
        <w:tc>
          <w:tcPr>
            <w:tcW w:w="1339"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电子邮箱</w:t>
            </w:r>
          </w:p>
        </w:tc>
        <w:tc>
          <w:tcPr>
            <w:tcW w:w="2067" w:type="dxa"/>
            <w:gridSpan w:val="2"/>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tc>
        <w:tc>
          <w:tcPr>
            <w:tcW w:w="0" w:type="auto"/>
            <w:gridSpan w:val="2"/>
            <w:vMerge/>
            <w:tcBorders>
              <w:top w:val="single" w:sz="8" w:space="0" w:color="auto"/>
              <w:left w:val="outset" w:sz="6" w:space="0" w:color="D4D0C8"/>
              <w:bottom w:val="single" w:sz="8" w:space="0" w:color="auto"/>
              <w:right w:val="single" w:sz="8" w:space="0" w:color="auto"/>
            </w:tcBorders>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p>
        </w:tc>
      </w:tr>
      <w:tr w:rsidR="0053357A" w:rsidRPr="00930A8C" w:rsidTr="0053357A">
        <w:trPr>
          <w:trHeight w:val="599"/>
          <w:jc w:val="center"/>
        </w:trPr>
        <w:tc>
          <w:tcPr>
            <w:tcW w:w="181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lastRenderedPageBreak/>
              <w:t>单位</w:t>
            </w:r>
            <w:r w:rsidRPr="00930A8C">
              <w:rPr>
                <w:rFonts w:ascii="宋体" w:eastAsia="宋体" w:hAnsi="宋体" w:cs="宋体"/>
                <w:color w:val="333333"/>
                <w:kern w:val="0"/>
                <w:sz w:val="24"/>
                <w:szCs w:val="24"/>
              </w:rPr>
              <w:t>/</w:t>
            </w:r>
            <w:r w:rsidRPr="00930A8C">
              <w:rPr>
                <w:rFonts w:ascii="宋体" w:eastAsia="宋体" w:hAnsi="宋体" w:cs="宋体" w:hint="eastAsia"/>
                <w:color w:val="333333"/>
                <w:kern w:val="0"/>
                <w:sz w:val="24"/>
                <w:szCs w:val="24"/>
              </w:rPr>
              <w:t>地址</w:t>
            </w:r>
          </w:p>
        </w:tc>
        <w:tc>
          <w:tcPr>
            <w:tcW w:w="7287" w:type="dxa"/>
            <w:gridSpan w:val="6"/>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tc>
      </w:tr>
      <w:tr w:rsidR="0053357A" w:rsidRPr="00930A8C" w:rsidTr="0053357A">
        <w:trPr>
          <w:trHeight w:val="782"/>
          <w:jc w:val="center"/>
        </w:trPr>
        <w:tc>
          <w:tcPr>
            <w:tcW w:w="181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项目名称</w:t>
            </w:r>
          </w:p>
        </w:tc>
        <w:tc>
          <w:tcPr>
            <w:tcW w:w="4684" w:type="dxa"/>
            <w:gridSpan w:val="3"/>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tc>
        <w:tc>
          <w:tcPr>
            <w:tcW w:w="900" w:type="dxa"/>
            <w:gridSpan w:val="2"/>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职务</w:t>
            </w:r>
          </w:p>
        </w:tc>
        <w:tc>
          <w:tcPr>
            <w:tcW w:w="170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tc>
      </w:tr>
      <w:tr w:rsidR="0053357A" w:rsidRPr="00930A8C" w:rsidTr="0053357A">
        <w:trPr>
          <w:trHeight w:val="928"/>
          <w:jc w:val="center"/>
        </w:trPr>
        <w:tc>
          <w:tcPr>
            <w:tcW w:w="181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参赛组别</w:t>
            </w:r>
          </w:p>
        </w:tc>
        <w:tc>
          <w:tcPr>
            <w:tcW w:w="7287" w:type="dxa"/>
            <w:gridSpan w:val="6"/>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w:t>
            </w:r>
            <w:r w:rsidRPr="00930A8C">
              <w:rPr>
                <w:rFonts w:ascii="宋体" w:eastAsia="宋体" w:hAnsi="宋体" w:cs="宋体" w:hint="eastAsia"/>
                <w:color w:val="333333"/>
                <w:kern w:val="0"/>
                <w:sz w:val="24"/>
                <w:szCs w:val="24"/>
              </w:rPr>
              <w:t>工商组</w:t>
            </w:r>
            <w:r w:rsidRPr="00930A8C">
              <w:rPr>
                <w:rFonts w:ascii="宋体" w:eastAsia="宋体" w:hAnsi="宋体" w:cs="宋体"/>
                <w:color w:val="333333"/>
                <w:kern w:val="0"/>
                <w:sz w:val="24"/>
                <w:szCs w:val="24"/>
              </w:rPr>
              <w:t>   □</w:t>
            </w:r>
            <w:r w:rsidRPr="00930A8C">
              <w:rPr>
                <w:rFonts w:ascii="宋体" w:eastAsia="宋体" w:hAnsi="宋体" w:cs="宋体" w:hint="eastAsia"/>
                <w:color w:val="333333"/>
                <w:kern w:val="0"/>
                <w:sz w:val="24"/>
                <w:szCs w:val="24"/>
              </w:rPr>
              <w:t>农业组</w:t>
            </w:r>
            <w:r w:rsidRPr="00930A8C">
              <w:rPr>
                <w:rFonts w:ascii="宋体" w:eastAsia="宋体" w:hAnsi="宋体" w:cs="宋体"/>
                <w:color w:val="333333"/>
                <w:kern w:val="0"/>
                <w:sz w:val="24"/>
                <w:szCs w:val="24"/>
              </w:rPr>
              <w:t>   □</w:t>
            </w:r>
            <w:r w:rsidRPr="00930A8C">
              <w:rPr>
                <w:rFonts w:ascii="宋体" w:eastAsia="宋体" w:hAnsi="宋体" w:cs="宋体" w:hint="eastAsia"/>
                <w:color w:val="333333"/>
                <w:kern w:val="0"/>
                <w:sz w:val="24"/>
                <w:szCs w:val="24"/>
              </w:rPr>
              <w:t>创新创意组</w:t>
            </w:r>
          </w:p>
        </w:tc>
      </w:tr>
      <w:tr w:rsidR="0053357A" w:rsidRPr="00930A8C" w:rsidTr="0053357A">
        <w:trPr>
          <w:trHeight w:val="2475"/>
          <w:jc w:val="center"/>
        </w:trPr>
        <w:tc>
          <w:tcPr>
            <w:tcW w:w="181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项目简介</w:t>
            </w:r>
          </w:p>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w:t>
            </w:r>
            <w:r w:rsidRPr="00930A8C">
              <w:rPr>
                <w:rFonts w:ascii="宋体" w:eastAsia="宋体" w:hAnsi="宋体" w:cs="宋体"/>
                <w:color w:val="333333"/>
                <w:kern w:val="0"/>
                <w:sz w:val="24"/>
                <w:szCs w:val="24"/>
              </w:rPr>
              <w:t>200</w:t>
            </w:r>
            <w:r w:rsidRPr="00930A8C">
              <w:rPr>
                <w:rFonts w:ascii="宋体" w:eastAsia="宋体" w:hAnsi="宋体" w:cs="宋体" w:hint="eastAsia"/>
                <w:color w:val="333333"/>
                <w:kern w:val="0"/>
                <w:sz w:val="24"/>
                <w:szCs w:val="24"/>
              </w:rPr>
              <w:t>字内）</w:t>
            </w:r>
          </w:p>
        </w:tc>
        <w:tc>
          <w:tcPr>
            <w:tcW w:w="7287" w:type="dxa"/>
            <w:gridSpan w:val="6"/>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tc>
      </w:tr>
      <w:tr w:rsidR="0053357A" w:rsidRPr="00930A8C" w:rsidTr="0053357A">
        <w:trPr>
          <w:trHeight w:val="2855"/>
          <w:jc w:val="center"/>
        </w:trPr>
        <w:tc>
          <w:tcPr>
            <w:tcW w:w="181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本地本部门</w:t>
            </w:r>
          </w:p>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团组织意见</w:t>
            </w:r>
          </w:p>
        </w:tc>
        <w:tc>
          <w:tcPr>
            <w:tcW w:w="7287" w:type="dxa"/>
            <w:gridSpan w:val="6"/>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color w:val="333333"/>
                <w:kern w:val="0"/>
                <w:sz w:val="24"/>
                <w:szCs w:val="24"/>
              </w:rPr>
              <w:t>                   </w:t>
            </w:r>
          </w:p>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r w:rsidRPr="00930A8C">
              <w:rPr>
                <w:rFonts w:ascii="宋体" w:eastAsia="宋体" w:hAnsi="宋体" w:cs="宋体" w:hint="eastAsia"/>
                <w:color w:val="333333"/>
                <w:kern w:val="0"/>
                <w:sz w:val="24"/>
                <w:szCs w:val="24"/>
              </w:rPr>
              <w:t>（盖章）</w:t>
            </w:r>
            <w:r w:rsidRPr="00930A8C">
              <w:rPr>
                <w:rFonts w:ascii="宋体" w:eastAsia="宋体" w:hAnsi="宋体" w:cs="宋体"/>
                <w:color w:val="333333"/>
                <w:kern w:val="0"/>
                <w:sz w:val="24"/>
                <w:szCs w:val="24"/>
              </w:rPr>
              <w:t>   </w:t>
            </w:r>
            <w:r w:rsidRPr="00930A8C">
              <w:rPr>
                <w:rFonts w:ascii="宋体" w:eastAsia="宋体" w:hAnsi="宋体" w:cs="宋体" w:hint="eastAsia"/>
                <w:color w:val="333333"/>
                <w:kern w:val="0"/>
                <w:sz w:val="24"/>
                <w:szCs w:val="24"/>
              </w:rPr>
              <w:t>年</w:t>
            </w:r>
            <w:r w:rsidRPr="00930A8C">
              <w:rPr>
                <w:rFonts w:ascii="宋体" w:eastAsia="宋体" w:hAnsi="宋体" w:cs="宋体"/>
                <w:color w:val="333333"/>
                <w:kern w:val="0"/>
                <w:sz w:val="24"/>
                <w:szCs w:val="24"/>
              </w:rPr>
              <w:t>  </w:t>
            </w:r>
            <w:r w:rsidRPr="00930A8C">
              <w:rPr>
                <w:rFonts w:ascii="宋体" w:eastAsia="宋体" w:hAnsi="宋体" w:cs="宋体" w:hint="eastAsia"/>
                <w:color w:val="333333"/>
                <w:kern w:val="0"/>
                <w:sz w:val="24"/>
                <w:szCs w:val="24"/>
              </w:rPr>
              <w:t>月</w:t>
            </w:r>
            <w:r w:rsidRPr="00930A8C">
              <w:rPr>
                <w:rFonts w:ascii="宋体" w:eastAsia="宋体" w:hAnsi="宋体" w:cs="宋体"/>
                <w:color w:val="333333"/>
                <w:kern w:val="0"/>
                <w:sz w:val="24"/>
                <w:szCs w:val="24"/>
              </w:rPr>
              <w:t>  </w:t>
            </w:r>
            <w:r w:rsidRPr="00930A8C">
              <w:rPr>
                <w:rFonts w:ascii="宋体" w:eastAsia="宋体" w:hAnsi="宋体" w:cs="宋体" w:hint="eastAsia"/>
                <w:color w:val="333333"/>
                <w:kern w:val="0"/>
                <w:sz w:val="24"/>
                <w:szCs w:val="24"/>
              </w:rPr>
              <w:t>日</w:t>
            </w:r>
          </w:p>
        </w:tc>
      </w:tr>
      <w:tr w:rsidR="0053357A" w:rsidRPr="00930A8C" w:rsidTr="0053357A">
        <w:trPr>
          <w:jc w:val="center"/>
        </w:trPr>
        <w:tc>
          <w:tcPr>
            <w:tcW w:w="1452" w:type="dxa"/>
            <w:tcBorders>
              <w:top w:val="nil"/>
              <w:left w:val="nil"/>
              <w:bottom w:val="nil"/>
              <w:right w:val="nil"/>
            </w:tcBorders>
            <w:shd w:val="clear" w:color="auto" w:fill="auto"/>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p>
        </w:tc>
        <w:tc>
          <w:tcPr>
            <w:tcW w:w="1488" w:type="dxa"/>
            <w:tcBorders>
              <w:top w:val="nil"/>
              <w:left w:val="nil"/>
              <w:bottom w:val="nil"/>
              <w:right w:val="nil"/>
            </w:tcBorders>
            <w:shd w:val="clear" w:color="auto" w:fill="auto"/>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p>
        </w:tc>
        <w:tc>
          <w:tcPr>
            <w:tcW w:w="1068" w:type="dxa"/>
            <w:tcBorders>
              <w:top w:val="nil"/>
              <w:left w:val="nil"/>
              <w:bottom w:val="nil"/>
              <w:right w:val="nil"/>
            </w:tcBorders>
            <w:shd w:val="clear" w:color="auto" w:fill="auto"/>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p>
        </w:tc>
        <w:tc>
          <w:tcPr>
            <w:tcW w:w="1188" w:type="dxa"/>
            <w:tcBorders>
              <w:top w:val="nil"/>
              <w:left w:val="nil"/>
              <w:bottom w:val="nil"/>
              <w:right w:val="nil"/>
            </w:tcBorders>
            <w:shd w:val="clear" w:color="auto" w:fill="auto"/>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p>
        </w:tc>
        <w:tc>
          <w:tcPr>
            <w:tcW w:w="468" w:type="dxa"/>
            <w:tcBorders>
              <w:top w:val="nil"/>
              <w:left w:val="nil"/>
              <w:bottom w:val="nil"/>
              <w:right w:val="nil"/>
            </w:tcBorders>
            <w:shd w:val="clear" w:color="auto" w:fill="auto"/>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p>
        </w:tc>
        <w:tc>
          <w:tcPr>
            <w:tcW w:w="252" w:type="dxa"/>
            <w:tcBorders>
              <w:top w:val="nil"/>
              <w:left w:val="nil"/>
              <w:bottom w:val="nil"/>
              <w:right w:val="nil"/>
            </w:tcBorders>
            <w:shd w:val="clear" w:color="auto" w:fill="auto"/>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p>
        </w:tc>
        <w:tc>
          <w:tcPr>
            <w:tcW w:w="1368" w:type="dxa"/>
            <w:tcBorders>
              <w:top w:val="nil"/>
              <w:left w:val="nil"/>
              <w:bottom w:val="nil"/>
              <w:right w:val="nil"/>
            </w:tcBorders>
            <w:shd w:val="clear" w:color="auto" w:fill="auto"/>
            <w:vAlign w:val="center"/>
            <w:hideMark/>
          </w:tcPr>
          <w:p w:rsidR="0053357A" w:rsidRPr="00930A8C" w:rsidRDefault="0053357A" w:rsidP="00DE5CA2">
            <w:pPr>
              <w:widowControl/>
              <w:spacing w:line="480" w:lineRule="auto"/>
              <w:ind w:firstLineChars="200" w:firstLine="480"/>
              <w:jc w:val="left"/>
              <w:rPr>
                <w:rFonts w:ascii="宋体" w:eastAsia="宋体" w:hAnsi="宋体" w:cs="宋体"/>
                <w:color w:val="333333"/>
                <w:kern w:val="0"/>
                <w:sz w:val="24"/>
                <w:szCs w:val="24"/>
              </w:rPr>
            </w:pPr>
          </w:p>
        </w:tc>
      </w:tr>
    </w:tbl>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附件3</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武威市</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邮储银行杯</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青年创新创业大赛</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参赛项目计划书</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lastRenderedPageBreak/>
        <w:t>项目名称</w:t>
      </w:r>
      <w:r w:rsidRPr="00930A8C">
        <w:rPr>
          <w:rFonts w:ascii="宋体" w:eastAsia="宋体" w:hAnsi="宋体" w:cs="宋体"/>
          <w:color w:val="000033"/>
          <w:kern w:val="0"/>
          <w:sz w:val="24"/>
          <w:szCs w:val="24"/>
          <w:u w:val="single"/>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创业者信息：</w:t>
      </w: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姓</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名</w:t>
      </w:r>
      <w:r w:rsidRPr="00930A8C">
        <w:rPr>
          <w:rFonts w:ascii="宋体" w:eastAsia="宋体" w:hAnsi="宋体" w:cs="宋体"/>
          <w:color w:val="000033"/>
          <w:kern w:val="0"/>
          <w:sz w:val="24"/>
          <w:szCs w:val="24"/>
        </w:rPr>
        <w:t> ___________   </w:t>
      </w:r>
      <w:r w:rsidRPr="00930A8C">
        <w:rPr>
          <w:rFonts w:ascii="宋体" w:eastAsia="宋体" w:hAnsi="宋体" w:cs="宋体" w:hint="eastAsia"/>
          <w:color w:val="000033"/>
          <w:kern w:val="0"/>
          <w:sz w:val="24"/>
          <w:szCs w:val="24"/>
        </w:rPr>
        <w:t>性</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别</w:t>
      </w:r>
      <w:r w:rsidRPr="00930A8C">
        <w:rPr>
          <w:rFonts w:ascii="宋体" w:eastAsia="宋体" w:hAnsi="宋体" w:cs="宋体"/>
          <w:color w:val="000033"/>
          <w:kern w:val="0"/>
          <w:sz w:val="24"/>
          <w:szCs w:val="24"/>
        </w:rPr>
        <w:t>_________</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文化程度</w:t>
      </w:r>
      <w:r w:rsidRPr="00930A8C">
        <w:rPr>
          <w:rFonts w:ascii="宋体" w:eastAsia="宋体" w:hAnsi="宋体" w:cs="宋体"/>
          <w:color w:val="000033"/>
          <w:kern w:val="0"/>
          <w:sz w:val="24"/>
          <w:szCs w:val="24"/>
        </w:rPr>
        <w:t> __________</w:t>
      </w:r>
      <w:r w:rsidRPr="00930A8C">
        <w:rPr>
          <w:rFonts w:ascii="宋体" w:eastAsia="宋体" w:hAnsi="宋体" w:cs="宋体"/>
          <w:color w:val="000033"/>
          <w:kern w:val="0"/>
          <w:sz w:val="24"/>
          <w:szCs w:val="24"/>
        </w:rPr>
        <w:softHyphen/>
        <w:t>_   </w:t>
      </w:r>
      <w:r w:rsidRPr="00930A8C">
        <w:rPr>
          <w:rFonts w:ascii="宋体" w:eastAsia="宋体" w:hAnsi="宋体" w:cs="宋体" w:hint="eastAsia"/>
          <w:color w:val="000033"/>
          <w:kern w:val="0"/>
          <w:sz w:val="24"/>
          <w:szCs w:val="24"/>
        </w:rPr>
        <w:t>身份证号码</w:t>
      </w:r>
      <w:r w:rsidRPr="00930A8C">
        <w:rPr>
          <w:rFonts w:ascii="宋体" w:eastAsia="宋体" w:hAnsi="宋体" w:cs="宋体"/>
          <w:color w:val="000033"/>
          <w:kern w:val="0"/>
          <w:sz w:val="24"/>
          <w:szCs w:val="24"/>
          <w:u w:val="single"/>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团队其他成员</w:t>
      </w:r>
      <w:r w:rsidRPr="00930A8C">
        <w:rPr>
          <w:rFonts w:ascii="宋体" w:eastAsia="宋体" w:hAnsi="宋体" w:cs="宋体"/>
          <w:color w:val="000033"/>
          <w:kern w:val="0"/>
          <w:sz w:val="24"/>
          <w:szCs w:val="24"/>
          <w:u w:val="single"/>
        </w:rPr>
        <w:t>                                            </w:t>
      </w: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项目信息：</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是否注册公司：</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是</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否</w:t>
      </w: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参赛组别：</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工商组</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农业组</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创新创意组</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行业类别：</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装备制造</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农产品加工</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能源化工</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建材</w:t>
      </w: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冶金</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交通物流</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电子商务</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种植</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养殖</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农业社会化服务</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文化</w:t>
      </w:r>
      <w:r w:rsidRPr="00930A8C">
        <w:rPr>
          <w:rFonts w:ascii="宋体" w:eastAsia="宋体" w:hAnsi="宋体" w:cs="宋体"/>
          <w:color w:val="000033"/>
          <w:kern w:val="0"/>
          <w:sz w:val="24"/>
          <w:szCs w:val="24"/>
        </w:rPr>
        <w:t>  □</w:t>
      </w:r>
      <w:r w:rsidRPr="00930A8C">
        <w:rPr>
          <w:rFonts w:ascii="宋体" w:eastAsia="宋体" w:hAnsi="宋体" w:cs="宋体" w:hint="eastAsia"/>
          <w:color w:val="000033"/>
          <w:kern w:val="0"/>
          <w:sz w:val="24"/>
          <w:szCs w:val="24"/>
        </w:rPr>
        <w:t>创意</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现用员工数</w:t>
      </w:r>
      <w:r w:rsidRPr="00930A8C">
        <w:rPr>
          <w:rFonts w:ascii="宋体" w:eastAsia="宋体" w:hAnsi="宋体" w:cs="宋体"/>
          <w:color w:val="000033"/>
          <w:kern w:val="0"/>
          <w:sz w:val="24"/>
          <w:szCs w:val="24"/>
        </w:rPr>
        <w:t>_______</w:t>
      </w:r>
      <w:r w:rsidRPr="00930A8C">
        <w:rPr>
          <w:rFonts w:ascii="宋体" w:eastAsia="宋体" w:hAnsi="宋体" w:cs="宋体" w:hint="eastAsia"/>
          <w:color w:val="000033"/>
          <w:kern w:val="0"/>
          <w:sz w:val="24"/>
          <w:szCs w:val="24"/>
        </w:rPr>
        <w:t>生产经营场地地址</w:t>
      </w:r>
      <w:r w:rsidRPr="00930A8C">
        <w:rPr>
          <w:rFonts w:ascii="宋体" w:eastAsia="宋体" w:hAnsi="宋体" w:cs="宋体"/>
          <w:color w:val="000033"/>
          <w:kern w:val="0"/>
          <w:sz w:val="24"/>
          <w:szCs w:val="24"/>
          <w:u w:val="single"/>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家庭住址</w:t>
      </w:r>
      <w:r w:rsidRPr="00930A8C">
        <w:rPr>
          <w:rFonts w:ascii="宋体" w:eastAsia="宋体" w:hAnsi="宋体" w:cs="宋体"/>
          <w:color w:val="000033"/>
          <w:kern w:val="0"/>
          <w:sz w:val="24"/>
          <w:szCs w:val="24"/>
          <w:u w:val="single"/>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lastRenderedPageBreak/>
        <w:t>通信地址</w:t>
      </w:r>
      <w:r w:rsidRPr="00930A8C">
        <w:rPr>
          <w:rFonts w:ascii="宋体" w:eastAsia="宋体" w:hAnsi="宋体" w:cs="宋体"/>
          <w:color w:val="000033"/>
          <w:kern w:val="0"/>
          <w:sz w:val="24"/>
          <w:szCs w:val="24"/>
          <w:u w:val="single"/>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手机</w:t>
      </w:r>
      <w:r w:rsidRPr="00930A8C">
        <w:rPr>
          <w:rFonts w:ascii="宋体" w:eastAsia="宋体" w:hAnsi="宋体" w:cs="宋体"/>
          <w:color w:val="000033"/>
          <w:kern w:val="0"/>
          <w:sz w:val="24"/>
          <w:szCs w:val="24"/>
          <w:u w:val="single"/>
        </w:rPr>
        <w:t>              </w:t>
      </w:r>
      <w:r w:rsidRPr="00930A8C">
        <w:rPr>
          <w:rFonts w:ascii="宋体" w:eastAsia="宋体" w:hAnsi="宋体" w:cs="宋体" w:hint="eastAsia"/>
          <w:color w:val="000033"/>
          <w:kern w:val="0"/>
          <w:sz w:val="24"/>
          <w:szCs w:val="24"/>
        </w:rPr>
        <w:t>电话</w:t>
      </w:r>
      <w:r w:rsidRPr="00930A8C">
        <w:rPr>
          <w:rFonts w:ascii="宋体" w:eastAsia="宋体" w:hAnsi="宋体" w:cs="宋体"/>
          <w:color w:val="000033"/>
          <w:kern w:val="0"/>
          <w:sz w:val="24"/>
          <w:szCs w:val="24"/>
        </w:rPr>
        <w:t>______________</w:t>
      </w:r>
      <w:r w:rsidRPr="00930A8C">
        <w:rPr>
          <w:rFonts w:ascii="宋体" w:eastAsia="宋体" w:hAnsi="宋体" w:cs="宋体" w:hint="eastAsia"/>
          <w:color w:val="000033"/>
          <w:kern w:val="0"/>
          <w:sz w:val="24"/>
          <w:szCs w:val="24"/>
        </w:rPr>
        <w:t>传真</w:t>
      </w:r>
      <w:r w:rsidRPr="00930A8C">
        <w:rPr>
          <w:rFonts w:ascii="宋体" w:eastAsia="宋体" w:hAnsi="宋体" w:cs="宋体"/>
          <w:color w:val="000033"/>
          <w:kern w:val="0"/>
          <w:sz w:val="24"/>
          <w:szCs w:val="24"/>
        </w:rPr>
        <w:t>______________</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电子信箱</w:t>
      </w:r>
      <w:r w:rsidRPr="00930A8C">
        <w:rPr>
          <w:rFonts w:ascii="宋体" w:eastAsia="宋体" w:hAnsi="宋体" w:cs="宋体"/>
          <w:color w:val="000033"/>
          <w:kern w:val="0"/>
          <w:sz w:val="24"/>
          <w:szCs w:val="24"/>
          <w:u w:val="single"/>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color w:val="000033"/>
          <w:kern w:val="0"/>
          <w:sz w:val="24"/>
          <w:szCs w:val="24"/>
        </w:rPr>
        <w:t> </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一、项目概况</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1</w:t>
      </w:r>
      <w:r w:rsidRPr="00930A8C">
        <w:rPr>
          <w:rFonts w:ascii="宋体" w:eastAsia="宋体" w:hAnsi="宋体" w:cs="宋体" w:hint="eastAsia"/>
          <w:b/>
          <w:bCs/>
          <w:color w:val="000033"/>
          <w:kern w:val="0"/>
          <w:sz w:val="24"/>
          <w:szCs w:val="24"/>
        </w:rPr>
        <w:t>、项目名称：</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2</w:t>
      </w:r>
      <w:r w:rsidRPr="00930A8C">
        <w:rPr>
          <w:rFonts w:ascii="宋体" w:eastAsia="宋体" w:hAnsi="宋体" w:cs="宋体" w:hint="eastAsia"/>
          <w:b/>
          <w:bCs/>
          <w:color w:val="000033"/>
          <w:kern w:val="0"/>
          <w:sz w:val="24"/>
          <w:szCs w:val="24"/>
        </w:rPr>
        <w:t>、主要产品</w:t>
      </w:r>
      <w:r w:rsidRPr="00930A8C">
        <w:rPr>
          <w:rFonts w:ascii="宋体" w:eastAsia="宋体" w:hAnsi="宋体" w:cs="宋体"/>
          <w:b/>
          <w:bCs/>
          <w:color w:val="000033"/>
          <w:kern w:val="0"/>
          <w:sz w:val="24"/>
          <w:szCs w:val="24"/>
        </w:rPr>
        <w:t>/</w:t>
      </w:r>
      <w:r w:rsidRPr="00930A8C">
        <w:rPr>
          <w:rFonts w:ascii="宋体" w:eastAsia="宋体" w:hAnsi="宋体" w:cs="宋体" w:hint="eastAsia"/>
          <w:b/>
          <w:bCs/>
          <w:color w:val="000033"/>
          <w:kern w:val="0"/>
          <w:sz w:val="24"/>
          <w:szCs w:val="24"/>
        </w:rPr>
        <w:t>服务：</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3</w:t>
      </w:r>
      <w:r w:rsidRPr="00930A8C">
        <w:rPr>
          <w:rFonts w:ascii="宋体" w:eastAsia="宋体" w:hAnsi="宋体" w:cs="宋体" w:hint="eastAsia"/>
          <w:b/>
          <w:bCs/>
          <w:color w:val="000033"/>
          <w:kern w:val="0"/>
          <w:sz w:val="24"/>
          <w:szCs w:val="24"/>
        </w:rPr>
        <w:t>、项目所需投入资金：</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4</w:t>
      </w:r>
      <w:r w:rsidRPr="00930A8C">
        <w:rPr>
          <w:rFonts w:ascii="宋体" w:eastAsia="宋体" w:hAnsi="宋体" w:cs="宋体" w:hint="eastAsia"/>
          <w:b/>
          <w:bCs/>
          <w:color w:val="000033"/>
          <w:kern w:val="0"/>
          <w:sz w:val="24"/>
          <w:szCs w:val="24"/>
        </w:rPr>
        <w:t>、组织机构：</w:t>
      </w:r>
      <w:r w:rsidRPr="00930A8C">
        <w:rPr>
          <w:rFonts w:ascii="宋体" w:eastAsia="宋体" w:hAnsi="宋体" w:cs="宋体" w:hint="eastAsia"/>
          <w:color w:val="000033"/>
          <w:kern w:val="0"/>
          <w:sz w:val="24"/>
          <w:szCs w:val="24"/>
        </w:rPr>
        <w:t>（可以用图来表示）</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5</w:t>
      </w:r>
      <w:r w:rsidRPr="00930A8C">
        <w:rPr>
          <w:rFonts w:ascii="宋体" w:eastAsia="宋体" w:hAnsi="宋体" w:cs="宋体" w:hint="eastAsia"/>
          <w:b/>
          <w:bCs/>
          <w:color w:val="000033"/>
          <w:kern w:val="0"/>
          <w:sz w:val="24"/>
          <w:szCs w:val="24"/>
        </w:rPr>
        <w:t>、主要业务：</w:t>
      </w:r>
      <w:r w:rsidRPr="00930A8C">
        <w:rPr>
          <w:rFonts w:ascii="宋体" w:eastAsia="宋体" w:hAnsi="宋体" w:cs="宋体" w:hint="eastAsia"/>
          <w:color w:val="000033"/>
          <w:kern w:val="0"/>
          <w:sz w:val="24"/>
          <w:szCs w:val="24"/>
        </w:rPr>
        <w:t>（说明准备经营的主要业务）</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二、行业及市场分析</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1</w:t>
      </w:r>
      <w:r w:rsidRPr="00930A8C">
        <w:rPr>
          <w:rFonts w:ascii="宋体" w:eastAsia="宋体" w:hAnsi="宋体" w:cs="宋体" w:hint="eastAsia"/>
          <w:b/>
          <w:bCs/>
          <w:color w:val="000033"/>
          <w:kern w:val="0"/>
          <w:sz w:val="24"/>
          <w:szCs w:val="24"/>
        </w:rPr>
        <w:t>、行业状况：</w:t>
      </w:r>
      <w:r w:rsidRPr="00930A8C">
        <w:rPr>
          <w:rFonts w:ascii="宋体" w:eastAsia="宋体" w:hAnsi="宋体" w:cs="宋体" w:hint="eastAsia"/>
          <w:color w:val="000033"/>
          <w:kern w:val="0"/>
          <w:sz w:val="24"/>
          <w:szCs w:val="24"/>
        </w:rPr>
        <w:t>（发展历史及现状，哪些变化对产品利润、利润率影响较大，进入该行业的技术壁垒、贸易壁垒、政策导向和限制等）</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2</w:t>
      </w:r>
      <w:r w:rsidRPr="00930A8C">
        <w:rPr>
          <w:rFonts w:ascii="宋体" w:eastAsia="宋体" w:hAnsi="宋体" w:cs="宋体" w:hint="eastAsia"/>
          <w:b/>
          <w:bCs/>
          <w:color w:val="000033"/>
          <w:kern w:val="0"/>
          <w:sz w:val="24"/>
          <w:szCs w:val="24"/>
        </w:rPr>
        <w:t>、市场前景与预测：</w:t>
      </w:r>
      <w:r w:rsidRPr="00930A8C">
        <w:rPr>
          <w:rFonts w:ascii="宋体" w:eastAsia="宋体" w:hAnsi="宋体" w:cs="宋体" w:hint="eastAsia"/>
          <w:color w:val="000033"/>
          <w:kern w:val="0"/>
          <w:sz w:val="24"/>
          <w:szCs w:val="24"/>
        </w:rPr>
        <w:t>（行业销售发展预测并注明资料来源或依据）</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3</w:t>
      </w:r>
      <w:r w:rsidRPr="00930A8C">
        <w:rPr>
          <w:rFonts w:ascii="宋体" w:eastAsia="宋体" w:hAnsi="宋体" w:cs="宋体" w:hint="eastAsia"/>
          <w:b/>
          <w:bCs/>
          <w:color w:val="000033"/>
          <w:kern w:val="0"/>
          <w:sz w:val="24"/>
          <w:szCs w:val="24"/>
        </w:rPr>
        <w:t>、目标市场：</w:t>
      </w:r>
      <w:r w:rsidRPr="00930A8C">
        <w:rPr>
          <w:rFonts w:ascii="宋体" w:eastAsia="宋体" w:hAnsi="宋体" w:cs="宋体" w:hint="eastAsia"/>
          <w:color w:val="000033"/>
          <w:kern w:val="0"/>
          <w:sz w:val="24"/>
          <w:szCs w:val="24"/>
        </w:rPr>
        <w:t>（对产品</w:t>
      </w:r>
      <w:r w:rsidRPr="00930A8C">
        <w:rPr>
          <w:rFonts w:ascii="宋体" w:eastAsia="宋体" w:hAnsi="宋体" w:cs="宋体"/>
          <w:color w:val="000033"/>
          <w:kern w:val="0"/>
          <w:sz w:val="24"/>
          <w:szCs w:val="24"/>
        </w:rPr>
        <w:t>/</w:t>
      </w:r>
      <w:r w:rsidRPr="00930A8C">
        <w:rPr>
          <w:rFonts w:ascii="宋体" w:eastAsia="宋体" w:hAnsi="宋体" w:cs="宋体" w:hint="eastAsia"/>
          <w:color w:val="000033"/>
          <w:kern w:val="0"/>
          <w:sz w:val="24"/>
          <w:szCs w:val="24"/>
        </w:rPr>
        <w:t>服务所面向的主要用户种类进行说明）</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三、竞争对手分析</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1</w:t>
      </w:r>
      <w:r w:rsidRPr="00930A8C">
        <w:rPr>
          <w:rFonts w:ascii="宋体" w:eastAsia="宋体" w:hAnsi="宋体" w:cs="宋体" w:hint="eastAsia"/>
          <w:b/>
          <w:bCs/>
          <w:color w:val="000033"/>
          <w:kern w:val="0"/>
          <w:sz w:val="24"/>
          <w:szCs w:val="24"/>
        </w:rPr>
        <w:t>、主要竞争对手：</w:t>
      </w:r>
      <w:r w:rsidRPr="00930A8C">
        <w:rPr>
          <w:rFonts w:ascii="宋体" w:eastAsia="宋体" w:hAnsi="宋体" w:cs="宋体" w:hint="eastAsia"/>
          <w:color w:val="000033"/>
          <w:kern w:val="0"/>
          <w:sz w:val="24"/>
          <w:szCs w:val="24"/>
        </w:rPr>
        <w:t>（行业内主要竞争对手的情况）</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lastRenderedPageBreak/>
        <w:t>2</w:t>
      </w:r>
      <w:r w:rsidRPr="00930A8C">
        <w:rPr>
          <w:rFonts w:ascii="宋体" w:eastAsia="宋体" w:hAnsi="宋体" w:cs="宋体" w:hint="eastAsia"/>
          <w:b/>
          <w:bCs/>
          <w:color w:val="000033"/>
          <w:kern w:val="0"/>
          <w:sz w:val="24"/>
          <w:szCs w:val="24"/>
        </w:rPr>
        <w:t>、销售市场的竞争对手</w:t>
      </w:r>
      <w:r w:rsidRPr="00930A8C">
        <w:rPr>
          <w:rFonts w:ascii="宋体" w:eastAsia="宋体" w:hAnsi="宋体" w:cs="宋体" w:hint="eastAsia"/>
          <w:color w:val="000033"/>
          <w:kern w:val="0"/>
          <w:sz w:val="24"/>
          <w:szCs w:val="24"/>
        </w:rPr>
        <w:t>：（描述在主要销售市场中的竞争对手，他们所占市场份额，竞争优势和竞争劣势）</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3</w:t>
      </w:r>
      <w:r w:rsidRPr="00930A8C">
        <w:rPr>
          <w:rFonts w:ascii="宋体" w:eastAsia="宋体" w:hAnsi="宋体" w:cs="宋体" w:hint="eastAsia"/>
          <w:b/>
          <w:bCs/>
          <w:color w:val="000033"/>
          <w:kern w:val="0"/>
          <w:sz w:val="24"/>
          <w:szCs w:val="24"/>
        </w:rPr>
        <w:t>、竞争风险及对策</w:t>
      </w:r>
      <w:r w:rsidRPr="00930A8C">
        <w:rPr>
          <w:rFonts w:ascii="宋体" w:eastAsia="宋体" w:hAnsi="宋体" w:cs="宋体" w:hint="eastAsia"/>
          <w:color w:val="000033"/>
          <w:kern w:val="0"/>
          <w:sz w:val="24"/>
          <w:szCs w:val="24"/>
        </w:rPr>
        <w:t>：（竞争者给本企业带来的风险以及本企业所采取的对策。）</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四、营销策略</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1</w:t>
      </w:r>
      <w:r w:rsidRPr="00930A8C">
        <w:rPr>
          <w:rFonts w:ascii="宋体" w:eastAsia="宋体" w:hAnsi="宋体" w:cs="宋体" w:hint="eastAsia"/>
          <w:b/>
          <w:bCs/>
          <w:color w:val="000033"/>
          <w:kern w:val="0"/>
          <w:sz w:val="24"/>
          <w:szCs w:val="24"/>
        </w:rPr>
        <w:t>、价格策略：</w:t>
      </w:r>
      <w:r w:rsidRPr="00930A8C">
        <w:rPr>
          <w:rFonts w:ascii="宋体" w:eastAsia="宋体" w:hAnsi="宋体" w:cs="宋体" w:hint="eastAsia"/>
          <w:color w:val="000033"/>
          <w:kern w:val="0"/>
          <w:sz w:val="24"/>
          <w:szCs w:val="24"/>
        </w:rPr>
        <w:t>（销售成本的构成，销售价格制订依据和折扣政策）</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2</w:t>
      </w:r>
      <w:r w:rsidRPr="00930A8C">
        <w:rPr>
          <w:rFonts w:ascii="宋体" w:eastAsia="宋体" w:hAnsi="宋体" w:cs="宋体" w:hint="eastAsia"/>
          <w:b/>
          <w:bCs/>
          <w:color w:val="000033"/>
          <w:kern w:val="0"/>
          <w:sz w:val="24"/>
          <w:szCs w:val="24"/>
        </w:rPr>
        <w:t>、行销策略：</w:t>
      </w:r>
      <w:r w:rsidRPr="00930A8C">
        <w:rPr>
          <w:rFonts w:ascii="宋体" w:eastAsia="宋体" w:hAnsi="宋体" w:cs="宋体" w:hint="eastAsia"/>
          <w:color w:val="000033"/>
          <w:kern w:val="0"/>
          <w:sz w:val="24"/>
          <w:szCs w:val="24"/>
        </w:rPr>
        <w:t>（请说明在建立销售网络、销售渠道、广告促销和售后服务方面的策略与实施办法</w:t>
      </w:r>
      <w:r w:rsidRPr="00930A8C">
        <w:rPr>
          <w:rFonts w:ascii="宋体" w:eastAsia="宋体" w:hAnsi="宋体" w:cs="宋体"/>
          <w:color w:val="000033"/>
          <w:kern w:val="0"/>
          <w:sz w:val="24"/>
          <w:szCs w:val="24"/>
        </w:rPr>
        <w:t>)</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五、产品生产</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1</w:t>
      </w:r>
      <w:r w:rsidRPr="00930A8C">
        <w:rPr>
          <w:rFonts w:ascii="宋体" w:eastAsia="宋体" w:hAnsi="宋体" w:cs="宋体" w:hint="eastAsia"/>
          <w:b/>
          <w:bCs/>
          <w:color w:val="000033"/>
          <w:kern w:val="0"/>
          <w:sz w:val="24"/>
          <w:szCs w:val="24"/>
        </w:rPr>
        <w:t>、产品生产</w:t>
      </w:r>
      <w:r w:rsidRPr="00930A8C">
        <w:rPr>
          <w:rFonts w:ascii="宋体" w:eastAsia="宋体" w:hAnsi="宋体" w:cs="宋体" w:hint="eastAsia"/>
          <w:color w:val="000033"/>
          <w:kern w:val="0"/>
          <w:sz w:val="24"/>
          <w:szCs w:val="24"/>
        </w:rPr>
        <w:t>（产品的生产方式是自己生产还是委托加工，生产规模，生产场地，工艺流程，生产设备，质量管理，原材料采购及库存管理等）</w:t>
      </w:r>
      <w:bookmarkStart w:id="4" w:name="_Toc98838493"/>
      <w:bookmarkEnd w:id="4"/>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2</w:t>
      </w:r>
      <w:r w:rsidRPr="00930A8C">
        <w:rPr>
          <w:rFonts w:ascii="宋体" w:eastAsia="宋体" w:hAnsi="宋体" w:cs="宋体" w:hint="eastAsia"/>
          <w:b/>
          <w:bCs/>
          <w:color w:val="000033"/>
          <w:kern w:val="0"/>
          <w:sz w:val="24"/>
          <w:szCs w:val="24"/>
        </w:rPr>
        <w:t>、人力资源配备及管理</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六、财务论证</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1</w:t>
      </w:r>
      <w:r w:rsidRPr="00930A8C">
        <w:rPr>
          <w:rFonts w:ascii="宋体" w:eastAsia="宋体" w:hAnsi="宋体" w:cs="宋体" w:hint="eastAsia"/>
          <w:b/>
          <w:bCs/>
          <w:color w:val="000033"/>
          <w:kern w:val="0"/>
          <w:sz w:val="24"/>
          <w:szCs w:val="24"/>
        </w:rPr>
        <w:t>、投资数量和权益：</w:t>
      </w:r>
      <w:r w:rsidRPr="00930A8C">
        <w:rPr>
          <w:rFonts w:ascii="宋体" w:eastAsia="宋体" w:hAnsi="宋体" w:cs="宋体" w:hint="eastAsia"/>
          <w:color w:val="000033"/>
          <w:kern w:val="0"/>
          <w:sz w:val="24"/>
          <w:szCs w:val="24"/>
        </w:rPr>
        <w:t>（创业资金来源和额度，希望其他投资方参股本项目的数量以及各投资参与者在公司中所占权益）</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2</w:t>
      </w:r>
      <w:r w:rsidRPr="00930A8C">
        <w:rPr>
          <w:rFonts w:ascii="宋体" w:eastAsia="宋体" w:hAnsi="宋体" w:cs="宋体" w:hint="eastAsia"/>
          <w:b/>
          <w:bCs/>
          <w:color w:val="000033"/>
          <w:kern w:val="0"/>
          <w:sz w:val="24"/>
          <w:szCs w:val="24"/>
        </w:rPr>
        <w:t>、资金用途和使用计划：</w:t>
      </w:r>
      <w:r w:rsidRPr="00930A8C">
        <w:rPr>
          <w:rFonts w:ascii="宋体" w:eastAsia="宋体" w:hAnsi="宋体" w:cs="宋体" w:hint="eastAsia"/>
          <w:color w:val="000033"/>
          <w:kern w:val="0"/>
          <w:sz w:val="24"/>
          <w:szCs w:val="24"/>
        </w:rPr>
        <w:t>（详细说明投资后项目实施和资金使用计划，包括资金的用途，投入进度，效果和起止时间等）</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3</w:t>
      </w:r>
      <w:r w:rsidRPr="00930A8C">
        <w:rPr>
          <w:rFonts w:ascii="宋体" w:eastAsia="宋体" w:hAnsi="宋体" w:cs="宋体" w:hint="eastAsia"/>
          <w:b/>
          <w:bCs/>
          <w:color w:val="000033"/>
          <w:kern w:val="0"/>
          <w:sz w:val="24"/>
          <w:szCs w:val="24"/>
        </w:rPr>
        <w:t>、投资回报：</w:t>
      </w:r>
      <w:r w:rsidRPr="00930A8C">
        <w:rPr>
          <w:rFonts w:ascii="宋体" w:eastAsia="宋体" w:hAnsi="宋体" w:cs="宋体" w:hint="eastAsia"/>
          <w:color w:val="000033"/>
          <w:kern w:val="0"/>
          <w:sz w:val="24"/>
          <w:szCs w:val="24"/>
        </w:rPr>
        <w:t>（说明投资后未来</w:t>
      </w:r>
      <w:r w:rsidRPr="00930A8C">
        <w:rPr>
          <w:rFonts w:ascii="宋体" w:eastAsia="宋体" w:hAnsi="宋体" w:cs="宋体"/>
          <w:color w:val="000033"/>
          <w:kern w:val="0"/>
          <w:sz w:val="24"/>
          <w:szCs w:val="24"/>
        </w:rPr>
        <w:t>3</w:t>
      </w:r>
      <w:r w:rsidRPr="00930A8C">
        <w:rPr>
          <w:rFonts w:ascii="宋体" w:eastAsia="宋体" w:hAnsi="宋体" w:cs="宋体" w:hint="eastAsia"/>
          <w:color w:val="000033"/>
          <w:kern w:val="0"/>
          <w:sz w:val="24"/>
          <w:szCs w:val="24"/>
        </w:rPr>
        <w:t>年平均年投资回报率及有关依据）</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4</w:t>
      </w:r>
      <w:r w:rsidRPr="00930A8C">
        <w:rPr>
          <w:rFonts w:ascii="宋体" w:eastAsia="宋体" w:hAnsi="宋体" w:cs="宋体" w:hint="eastAsia"/>
          <w:b/>
          <w:bCs/>
          <w:color w:val="000033"/>
          <w:kern w:val="0"/>
          <w:sz w:val="24"/>
          <w:szCs w:val="24"/>
        </w:rPr>
        <w:t>、财务预测：</w:t>
      </w:r>
      <w:r w:rsidRPr="00930A8C">
        <w:rPr>
          <w:rFonts w:ascii="宋体" w:eastAsia="宋体" w:hAnsi="宋体" w:cs="宋体" w:hint="eastAsia"/>
          <w:color w:val="000033"/>
          <w:kern w:val="0"/>
          <w:sz w:val="24"/>
          <w:szCs w:val="24"/>
        </w:rPr>
        <w:t>（请提供投资后未来</w:t>
      </w:r>
      <w:r w:rsidRPr="00930A8C">
        <w:rPr>
          <w:rFonts w:ascii="宋体" w:eastAsia="宋体" w:hAnsi="宋体" w:cs="宋体"/>
          <w:color w:val="000033"/>
          <w:kern w:val="0"/>
          <w:sz w:val="24"/>
          <w:szCs w:val="24"/>
        </w:rPr>
        <w:t>3</w:t>
      </w:r>
      <w:r w:rsidRPr="00930A8C">
        <w:rPr>
          <w:rFonts w:ascii="宋体" w:eastAsia="宋体" w:hAnsi="宋体" w:cs="宋体" w:hint="eastAsia"/>
          <w:color w:val="000033"/>
          <w:kern w:val="0"/>
          <w:sz w:val="24"/>
          <w:szCs w:val="24"/>
        </w:rPr>
        <w:t>年项目预测的资产负债表、损益表、现金流量表及相关依据）</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七、行政审批及相关环节说明</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t>说明创业过程中所需的各行政审批环节</w:t>
      </w:r>
    </w:p>
    <w:p w:rsidR="0053357A" w:rsidRPr="00930A8C" w:rsidRDefault="0053357A" w:rsidP="00DE5CA2">
      <w:pPr>
        <w:widowControl/>
        <w:shd w:val="clear" w:color="auto" w:fill="FFFFFF"/>
        <w:spacing w:line="480" w:lineRule="auto"/>
        <w:ind w:firstLineChars="200" w:firstLine="480"/>
        <w:jc w:val="left"/>
        <w:rPr>
          <w:rFonts w:ascii="宋体" w:eastAsia="宋体" w:hAnsi="宋体" w:cs="宋体"/>
          <w:color w:val="000033"/>
          <w:kern w:val="0"/>
          <w:sz w:val="24"/>
          <w:szCs w:val="24"/>
        </w:rPr>
      </w:pPr>
      <w:r w:rsidRPr="00930A8C">
        <w:rPr>
          <w:rFonts w:ascii="宋体" w:eastAsia="宋体" w:hAnsi="宋体" w:cs="宋体" w:hint="eastAsia"/>
          <w:color w:val="000033"/>
          <w:kern w:val="0"/>
          <w:sz w:val="24"/>
          <w:szCs w:val="24"/>
        </w:rPr>
        <w:lastRenderedPageBreak/>
        <w:t>八、风险及对策</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1</w:t>
      </w:r>
      <w:r w:rsidRPr="00930A8C">
        <w:rPr>
          <w:rFonts w:ascii="宋体" w:eastAsia="宋体" w:hAnsi="宋体" w:cs="宋体" w:hint="eastAsia"/>
          <w:b/>
          <w:bCs/>
          <w:color w:val="000033"/>
          <w:kern w:val="0"/>
          <w:sz w:val="24"/>
          <w:szCs w:val="24"/>
        </w:rPr>
        <w:t>、主要风险：</w:t>
      </w:r>
      <w:r w:rsidRPr="00930A8C">
        <w:rPr>
          <w:rFonts w:ascii="宋体" w:eastAsia="宋体" w:hAnsi="宋体" w:cs="宋体" w:hint="eastAsia"/>
          <w:color w:val="000033"/>
          <w:kern w:val="0"/>
          <w:sz w:val="24"/>
          <w:szCs w:val="24"/>
        </w:rPr>
        <w:t>（请详细说明本项目实施过程中可能遇到的政策风险、研发风险、经营管理风险、市场风险、生产风险、财务风险、对项目关键人员依赖的风险等</w:t>
      </w:r>
      <w:r w:rsidRPr="00930A8C">
        <w:rPr>
          <w:rFonts w:ascii="宋体" w:eastAsia="宋体" w:hAnsi="宋体" w:cs="宋体"/>
          <w:color w:val="000033"/>
          <w:kern w:val="0"/>
          <w:sz w:val="24"/>
          <w:szCs w:val="24"/>
        </w:rPr>
        <w:t>)</w:t>
      </w:r>
    </w:p>
    <w:p w:rsidR="0053357A" w:rsidRPr="00930A8C" w:rsidRDefault="0053357A" w:rsidP="00DE5CA2">
      <w:pPr>
        <w:widowControl/>
        <w:shd w:val="clear" w:color="auto" w:fill="FFFFFF"/>
        <w:spacing w:line="480" w:lineRule="auto"/>
        <w:ind w:firstLineChars="200" w:firstLine="482"/>
        <w:jc w:val="left"/>
        <w:rPr>
          <w:rFonts w:ascii="宋体" w:eastAsia="宋体" w:hAnsi="宋体" w:cs="宋体"/>
          <w:color w:val="000033"/>
          <w:kern w:val="0"/>
          <w:sz w:val="24"/>
          <w:szCs w:val="24"/>
        </w:rPr>
      </w:pPr>
      <w:r w:rsidRPr="00930A8C">
        <w:rPr>
          <w:rFonts w:ascii="宋体" w:eastAsia="宋体" w:hAnsi="宋体" w:cs="宋体"/>
          <w:b/>
          <w:bCs/>
          <w:color w:val="000033"/>
          <w:kern w:val="0"/>
          <w:sz w:val="24"/>
          <w:szCs w:val="24"/>
        </w:rPr>
        <w:t>2</w:t>
      </w:r>
      <w:r w:rsidRPr="00930A8C">
        <w:rPr>
          <w:rFonts w:ascii="宋体" w:eastAsia="宋体" w:hAnsi="宋体" w:cs="宋体" w:hint="eastAsia"/>
          <w:b/>
          <w:bCs/>
          <w:color w:val="000033"/>
          <w:kern w:val="0"/>
          <w:sz w:val="24"/>
          <w:szCs w:val="24"/>
        </w:rPr>
        <w:t>、风险对策：</w:t>
      </w:r>
      <w:r w:rsidRPr="00930A8C">
        <w:rPr>
          <w:rFonts w:ascii="宋体" w:eastAsia="宋体" w:hAnsi="宋体" w:cs="宋体" w:hint="eastAsia"/>
          <w:color w:val="000033"/>
          <w:kern w:val="0"/>
          <w:sz w:val="24"/>
          <w:szCs w:val="24"/>
        </w:rPr>
        <w:t>（以上风险如存在，请说明控制和防范对策）</w:t>
      </w:r>
    </w:p>
    <w:p w:rsidR="0053357A" w:rsidRPr="00930A8C" w:rsidRDefault="0053357A" w:rsidP="00DE5CA2">
      <w:pPr>
        <w:spacing w:line="480" w:lineRule="auto"/>
        <w:ind w:firstLineChars="200" w:firstLine="480"/>
        <w:jc w:val="left"/>
        <w:rPr>
          <w:rFonts w:ascii="宋体" w:eastAsia="宋体" w:hAnsi="宋体"/>
          <w:sz w:val="24"/>
          <w:szCs w:val="24"/>
        </w:rPr>
      </w:pPr>
      <w:bookmarkStart w:id="5" w:name="_GoBack"/>
      <w:bookmarkEnd w:id="5"/>
    </w:p>
    <w:sectPr w:rsidR="0053357A" w:rsidRPr="00930A8C" w:rsidSect="00625B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F43" w:rsidRDefault="00D26F43" w:rsidP="00A00933">
      <w:r>
        <w:separator/>
      </w:r>
    </w:p>
  </w:endnote>
  <w:endnote w:type="continuationSeparator" w:id="0">
    <w:p w:rsidR="00D26F43" w:rsidRDefault="00D26F43" w:rsidP="00A0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F43" w:rsidRDefault="00D26F43" w:rsidP="00A00933">
      <w:r>
        <w:separator/>
      </w:r>
    </w:p>
  </w:footnote>
  <w:footnote w:type="continuationSeparator" w:id="0">
    <w:p w:rsidR="00D26F43" w:rsidRDefault="00D26F43" w:rsidP="00A00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357A"/>
    <w:rsid w:val="000960ED"/>
    <w:rsid w:val="002F359C"/>
    <w:rsid w:val="0053357A"/>
    <w:rsid w:val="0060199F"/>
    <w:rsid w:val="00625B27"/>
    <w:rsid w:val="00767225"/>
    <w:rsid w:val="00930A8C"/>
    <w:rsid w:val="00A00933"/>
    <w:rsid w:val="00D26F43"/>
    <w:rsid w:val="00DE5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B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3357A"/>
  </w:style>
  <w:style w:type="character" w:styleId="a3">
    <w:name w:val="Hyperlink"/>
    <w:basedOn w:val="a0"/>
    <w:uiPriority w:val="99"/>
    <w:semiHidden/>
    <w:unhideWhenUsed/>
    <w:rsid w:val="0053357A"/>
    <w:rPr>
      <w:color w:val="0000FF"/>
      <w:u w:val="single"/>
    </w:rPr>
  </w:style>
  <w:style w:type="paragraph" w:styleId="a4">
    <w:name w:val="Body Text"/>
    <w:basedOn w:val="a"/>
    <w:link w:val="Char"/>
    <w:uiPriority w:val="99"/>
    <w:semiHidden/>
    <w:unhideWhenUsed/>
    <w:rsid w:val="0053357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4"/>
    <w:uiPriority w:val="99"/>
    <w:semiHidden/>
    <w:rsid w:val="0053357A"/>
    <w:rPr>
      <w:rFonts w:ascii="宋体" w:eastAsia="宋体" w:hAnsi="宋体" w:cs="宋体"/>
      <w:kern w:val="0"/>
      <w:sz w:val="24"/>
      <w:szCs w:val="24"/>
    </w:rPr>
  </w:style>
  <w:style w:type="paragraph" w:styleId="a5">
    <w:name w:val="header"/>
    <w:basedOn w:val="a"/>
    <w:link w:val="Char0"/>
    <w:uiPriority w:val="99"/>
    <w:unhideWhenUsed/>
    <w:rsid w:val="00A0093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0933"/>
    <w:rPr>
      <w:sz w:val="18"/>
      <w:szCs w:val="18"/>
    </w:rPr>
  </w:style>
  <w:style w:type="paragraph" w:styleId="a6">
    <w:name w:val="footer"/>
    <w:basedOn w:val="a"/>
    <w:link w:val="Char1"/>
    <w:uiPriority w:val="99"/>
    <w:unhideWhenUsed/>
    <w:rsid w:val="00A00933"/>
    <w:pPr>
      <w:tabs>
        <w:tab w:val="center" w:pos="4153"/>
        <w:tab w:val="right" w:pos="8306"/>
      </w:tabs>
      <w:snapToGrid w:val="0"/>
      <w:jc w:val="left"/>
    </w:pPr>
    <w:rPr>
      <w:sz w:val="18"/>
      <w:szCs w:val="18"/>
    </w:rPr>
  </w:style>
  <w:style w:type="character" w:customStyle="1" w:styleId="Char1">
    <w:name w:val="页脚 Char"/>
    <w:basedOn w:val="a0"/>
    <w:link w:val="a6"/>
    <w:uiPriority w:val="99"/>
    <w:rsid w:val="00A009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1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cyds@163.com" TargetMode="External"/><Relationship Id="rId3" Type="http://schemas.openxmlformats.org/officeDocument/2006/relationships/settings" Target="settings.xml"/><Relationship Id="rId7" Type="http://schemas.openxmlformats.org/officeDocument/2006/relationships/hyperlink" Target="mailto:mascyb@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808</Words>
  <Characters>4610</Characters>
  <Application>Microsoft Office Word</Application>
  <DocSecurity>0</DocSecurity>
  <Lines>38</Lines>
  <Paragraphs>10</Paragraphs>
  <ScaleCrop>false</ScaleCrop>
  <Company>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聂吉祥</dc:creator>
  <cp:lastModifiedBy>junchao wang</cp:lastModifiedBy>
  <cp:revision>6</cp:revision>
  <dcterms:created xsi:type="dcterms:W3CDTF">2016-09-26T00:57:00Z</dcterms:created>
  <dcterms:modified xsi:type="dcterms:W3CDTF">2017-03-31T12:13:00Z</dcterms:modified>
</cp:coreProperties>
</file>