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关于统计我院贫困县学生信息的通知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调整甘肃省高职（专科）建档立卡贫困家庭学生免除（补助）学费和书本费资助程序的通知》（甘教助函〔2019〕46号）精神，自2019年秋季学期开始,就读省内高职(专科)院校的建档立卡贫困家庭学生由省上统一做审核认定,学生本人不再需要到生源地扶贫部门做审核认定，免学费补助资金将由各县（市、区）教育部门拨付至家长惠民惠农财政补贴资金一卡通中。为了配合省教育厅开展好此项审核认定工作，切实保障建档立卡贫困家庭学生享受资助政策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各系于9月1日前统计2017级、2018级中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-11"/>
          <w:sz w:val="32"/>
          <w:szCs w:val="32"/>
          <w:lang w:val="en-US" w:eastAsia="zh-CN"/>
        </w:rPr>
        <w:t>58个连片贫困县和17个插花型贫困县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的在校生名单，将电子版和纸质版（加盖公章）报送至学工处。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2019级新生中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-11"/>
          <w:sz w:val="32"/>
          <w:szCs w:val="32"/>
          <w:lang w:val="en-US" w:eastAsia="zh-CN"/>
        </w:rPr>
        <w:t>58个连片贫困县和17个插花型贫困县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的在校生名单电子版和纸质版（加盖公章）于10月14日前报送至学工处。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名单由学院统一报省资助中心，待省资助中心联合省扶贫办对名单审核认定后，再通知学生填写《建档立卡贫困家庭学生信息确认表》。之前的《建档立卡贫困家庭学生信息认定表》不再使用，学生无需办理其他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因统计名单用于省资助中心比对建档立卡学生信息，请各系务必做到统计学生无遗漏，信息采集无差错，凡因统计遗漏、信息错误、未按时报送信息导致不能享受免学费补助资金的后果自负。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注：1.已办理退学、休学和应征入伍的学生均不在统计范围内。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="1918" w:leftChars="304" w:hanging="1280" w:hanging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附件1：甘肃省高职（专科）院校58个连片贫困县和17个插花型贫困县在校生名单汇总表</w:t>
      </w:r>
    </w:p>
    <w:p>
      <w:pPr>
        <w:ind w:left="0" w:leftChars="0" w:firstLine="1398" w:firstLineChars="437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-11"/>
          <w:sz w:val="32"/>
          <w:szCs w:val="32"/>
          <w:lang w:val="en-US" w:eastAsia="zh-CN"/>
        </w:rPr>
        <w:t>我省58个连片贫困县和17个插花型贫困县名单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学生工作处</w:t>
      </w:r>
    </w:p>
    <w:p>
      <w:pPr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2019年8月25日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0B9A38"/>
    <w:multiLevelType w:val="singleLevel"/>
    <w:tmpl w:val="AB0B9A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52FBE"/>
    <w:rsid w:val="2EDF5B2A"/>
    <w:rsid w:val="2F044A86"/>
    <w:rsid w:val="53F40C97"/>
    <w:rsid w:val="559D53EF"/>
    <w:rsid w:val="724E5898"/>
    <w:rsid w:val="77E2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2019-08-25T02:38:08Z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